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9A506" w14:textId="283AB835" w:rsidR="007E6EBE" w:rsidRPr="001E3BB5" w:rsidRDefault="00F342BC" w:rsidP="00114BEB">
      <w:pPr>
        <w:jc w:val="center"/>
        <w:rPr>
          <w:rFonts w:ascii="Times New Roman" w:hAnsi="Times New Roman" w:cs="Times New Roman"/>
          <w:b/>
          <w:sz w:val="20"/>
          <w:szCs w:val="20"/>
          <w:lang w:val="es-419"/>
        </w:rPr>
      </w:pPr>
      <w:r w:rsidRPr="001E3BB5">
        <w:rPr>
          <w:rFonts w:ascii="Times New Roman" w:hAnsi="Times New Roman" w:cs="Times New Roman"/>
          <w:b/>
          <w:sz w:val="20"/>
          <w:szCs w:val="20"/>
          <w:lang w:val="es-419"/>
        </w:rPr>
        <w:t>Metodos anticonceptivos en comparasion con el conociemiento de la fertilidad</w:t>
      </w:r>
    </w:p>
    <w:p w14:paraId="04EE2084" w14:textId="427C1A4B" w:rsidR="009976F0" w:rsidRPr="001E3BB5" w:rsidRDefault="009976F0" w:rsidP="009976F0">
      <w:pPr>
        <w:rPr>
          <w:rFonts w:ascii="Times New Roman" w:hAnsi="Times New Roman" w:cs="Times New Roman"/>
          <w:sz w:val="20"/>
          <w:szCs w:val="20"/>
          <w:lang w:val="es-419"/>
        </w:rPr>
      </w:pPr>
      <w:r w:rsidRPr="001E3BB5">
        <w:rPr>
          <w:rFonts w:ascii="Times New Roman" w:hAnsi="Times New Roman" w:cs="Times New Roman"/>
          <w:sz w:val="20"/>
          <w:szCs w:val="20"/>
          <w:lang w:val="es-419"/>
        </w:rPr>
        <w:t>El 25 de julio de 2018 marca el 50 aniversario de Humanae Vitae,</w:t>
      </w:r>
      <w:r w:rsidR="00793866" w:rsidRPr="001E3BB5">
        <w:rPr>
          <w:rFonts w:ascii="Times New Roman" w:hAnsi="Times New Roman" w:cs="Times New Roman"/>
          <w:sz w:val="20"/>
          <w:szCs w:val="20"/>
          <w:lang w:val="es-419"/>
        </w:rPr>
        <w:t xml:space="preserve"> </w:t>
      </w:r>
      <w:r w:rsidR="00F342BC" w:rsidRPr="001E3BB5">
        <w:rPr>
          <w:rFonts w:ascii="Times New Roman" w:hAnsi="Times New Roman" w:cs="Times New Roman"/>
          <w:sz w:val="20"/>
          <w:szCs w:val="20"/>
          <w:lang w:val="es-419"/>
        </w:rPr>
        <w:t xml:space="preserve">la enciclia de </w:t>
      </w:r>
      <w:r w:rsidR="00793866" w:rsidRPr="001E3BB5">
        <w:rPr>
          <w:rFonts w:ascii="Times New Roman" w:hAnsi="Times New Roman" w:cs="Times New Roman"/>
          <w:sz w:val="20"/>
          <w:szCs w:val="20"/>
          <w:lang w:val="es-419"/>
        </w:rPr>
        <w:t>Su Santidad Pablo VI</w:t>
      </w:r>
      <w:r w:rsidR="00F342BC" w:rsidRPr="001E3BB5">
        <w:rPr>
          <w:rFonts w:ascii="Times New Roman" w:hAnsi="Times New Roman" w:cs="Times New Roman"/>
          <w:sz w:val="20"/>
          <w:szCs w:val="20"/>
          <w:lang w:val="es-419"/>
        </w:rPr>
        <w:t xml:space="preserve"> que</w:t>
      </w:r>
      <w:r w:rsidR="00793866" w:rsidRPr="001E3BB5">
        <w:rPr>
          <w:rFonts w:ascii="Times New Roman" w:hAnsi="Times New Roman" w:cs="Times New Roman"/>
          <w:sz w:val="20"/>
          <w:szCs w:val="20"/>
          <w:lang w:val="es-419"/>
        </w:rPr>
        <w:t xml:space="preserve"> nos</w:t>
      </w:r>
      <w:r w:rsidRPr="001E3BB5">
        <w:rPr>
          <w:rFonts w:ascii="Times New Roman" w:hAnsi="Times New Roman" w:cs="Times New Roman"/>
          <w:sz w:val="20"/>
          <w:szCs w:val="20"/>
          <w:lang w:val="es-419"/>
        </w:rPr>
        <w:t xml:space="preserve"> enseña </w:t>
      </w:r>
      <w:r w:rsidR="00793866" w:rsidRPr="001E3BB5">
        <w:rPr>
          <w:rFonts w:ascii="Times New Roman" w:hAnsi="Times New Roman" w:cs="Times New Roman"/>
          <w:sz w:val="20"/>
          <w:szCs w:val="20"/>
          <w:lang w:val="es-419"/>
        </w:rPr>
        <w:t>sobre la</w:t>
      </w:r>
      <w:r w:rsidR="00F57C89" w:rsidRPr="001E3BB5">
        <w:rPr>
          <w:rFonts w:ascii="Times New Roman" w:hAnsi="Times New Roman" w:cs="Times New Roman"/>
          <w:sz w:val="20"/>
          <w:szCs w:val="20"/>
          <w:lang w:val="es-419"/>
        </w:rPr>
        <w:t xml:space="preserve"> regulación </w:t>
      </w:r>
      <w:r w:rsidRPr="001E3BB5">
        <w:rPr>
          <w:rFonts w:ascii="Times New Roman" w:hAnsi="Times New Roman" w:cs="Times New Roman"/>
          <w:sz w:val="20"/>
          <w:szCs w:val="20"/>
          <w:lang w:val="es-419"/>
        </w:rPr>
        <w:t>de la natali</w:t>
      </w:r>
      <w:r w:rsidR="00793866" w:rsidRPr="001E3BB5">
        <w:rPr>
          <w:rFonts w:ascii="Times New Roman" w:hAnsi="Times New Roman" w:cs="Times New Roman"/>
          <w:sz w:val="20"/>
          <w:szCs w:val="20"/>
          <w:lang w:val="es-419"/>
        </w:rPr>
        <w:t>dad</w:t>
      </w:r>
      <w:r w:rsidRPr="001E3BB5">
        <w:rPr>
          <w:rFonts w:ascii="Times New Roman" w:hAnsi="Times New Roman" w:cs="Times New Roman"/>
          <w:sz w:val="20"/>
          <w:szCs w:val="20"/>
          <w:lang w:val="es-419"/>
        </w:rPr>
        <w:t>. Aunque algunos afirman que la liberación de las mujeres está ligada al acceso a métodos an</w:t>
      </w:r>
      <w:r w:rsidR="005966A5" w:rsidRPr="001E3BB5">
        <w:rPr>
          <w:rFonts w:ascii="Times New Roman" w:hAnsi="Times New Roman" w:cs="Times New Roman"/>
          <w:sz w:val="20"/>
          <w:szCs w:val="20"/>
          <w:lang w:val="es-419"/>
        </w:rPr>
        <w:t>t</w:t>
      </w:r>
      <w:r w:rsidRPr="001E3BB5">
        <w:rPr>
          <w:rFonts w:ascii="Times New Roman" w:hAnsi="Times New Roman" w:cs="Times New Roman"/>
          <w:sz w:val="20"/>
          <w:szCs w:val="20"/>
          <w:lang w:val="es-419"/>
        </w:rPr>
        <w:t>icon</w:t>
      </w:r>
      <w:r w:rsidR="005966A5" w:rsidRPr="001E3BB5">
        <w:rPr>
          <w:rFonts w:ascii="Times New Roman" w:hAnsi="Times New Roman" w:cs="Times New Roman"/>
          <w:sz w:val="20"/>
          <w:szCs w:val="20"/>
          <w:lang w:val="es-419"/>
        </w:rPr>
        <w:t>ce</w:t>
      </w:r>
      <w:r w:rsidRPr="001E3BB5">
        <w:rPr>
          <w:rFonts w:ascii="Times New Roman" w:hAnsi="Times New Roman" w:cs="Times New Roman"/>
          <w:sz w:val="20"/>
          <w:szCs w:val="20"/>
          <w:lang w:val="es-419"/>
        </w:rPr>
        <w:t>ptivos</w:t>
      </w:r>
      <w:r w:rsidR="00793866" w:rsidRPr="001E3BB5">
        <w:rPr>
          <w:rFonts w:ascii="Times New Roman" w:hAnsi="Times New Roman" w:cs="Times New Roman"/>
          <w:sz w:val="20"/>
          <w:szCs w:val="20"/>
          <w:lang w:val="es-419"/>
        </w:rPr>
        <w:t>.</w:t>
      </w:r>
      <w:r w:rsidRPr="001E3BB5">
        <w:rPr>
          <w:rFonts w:ascii="Times New Roman" w:hAnsi="Times New Roman" w:cs="Times New Roman"/>
          <w:sz w:val="20"/>
          <w:szCs w:val="20"/>
          <w:lang w:val="es-419"/>
        </w:rPr>
        <w:t xml:space="preserve"> </w:t>
      </w:r>
      <w:r w:rsidR="00793866" w:rsidRPr="001E3BB5">
        <w:rPr>
          <w:rFonts w:ascii="Times New Roman" w:hAnsi="Times New Roman" w:cs="Times New Roman"/>
          <w:sz w:val="20"/>
          <w:szCs w:val="20"/>
          <w:lang w:val="es-419"/>
        </w:rPr>
        <w:t>L</w:t>
      </w:r>
      <w:r w:rsidRPr="001E3BB5">
        <w:rPr>
          <w:rFonts w:ascii="Times New Roman" w:hAnsi="Times New Roman" w:cs="Times New Roman"/>
          <w:sz w:val="20"/>
          <w:szCs w:val="20"/>
          <w:lang w:val="es-419"/>
        </w:rPr>
        <w:t xml:space="preserve">a Iglesia proclama firmemente que la </w:t>
      </w:r>
      <w:r w:rsidR="005966A5" w:rsidRPr="001E3BB5">
        <w:rPr>
          <w:rFonts w:ascii="Times New Roman" w:hAnsi="Times New Roman" w:cs="Times New Roman"/>
          <w:sz w:val="20"/>
          <w:szCs w:val="20"/>
          <w:lang w:val="es-419"/>
        </w:rPr>
        <w:t>contra</w:t>
      </w:r>
      <w:r w:rsidRPr="001E3BB5">
        <w:rPr>
          <w:rFonts w:ascii="Times New Roman" w:hAnsi="Times New Roman" w:cs="Times New Roman"/>
          <w:sz w:val="20"/>
          <w:szCs w:val="20"/>
          <w:lang w:val="es-419"/>
        </w:rPr>
        <w:t>cepción no es saludable para las mujeres y</w:t>
      </w:r>
      <w:r w:rsidR="00F57C89" w:rsidRPr="001E3BB5">
        <w:rPr>
          <w:rFonts w:ascii="Times New Roman" w:hAnsi="Times New Roman" w:cs="Times New Roman"/>
          <w:sz w:val="20"/>
          <w:szCs w:val="20"/>
          <w:lang w:val="es-419"/>
        </w:rPr>
        <w:t xml:space="preserve"> es</w:t>
      </w:r>
      <w:r w:rsidRPr="001E3BB5">
        <w:rPr>
          <w:rFonts w:ascii="Times New Roman" w:hAnsi="Times New Roman" w:cs="Times New Roman"/>
          <w:sz w:val="20"/>
          <w:szCs w:val="20"/>
          <w:lang w:val="es-419"/>
        </w:rPr>
        <w:t xml:space="preserve"> </w:t>
      </w:r>
      <w:r w:rsidR="005966A5" w:rsidRPr="001E3BB5">
        <w:rPr>
          <w:rFonts w:ascii="Times New Roman" w:hAnsi="Times New Roman" w:cs="Times New Roman"/>
          <w:sz w:val="20"/>
          <w:szCs w:val="20"/>
          <w:lang w:val="es-419"/>
        </w:rPr>
        <w:t>dañino para</w:t>
      </w:r>
      <w:r w:rsidRPr="001E3BB5">
        <w:rPr>
          <w:rFonts w:ascii="Times New Roman" w:hAnsi="Times New Roman" w:cs="Times New Roman"/>
          <w:sz w:val="20"/>
          <w:szCs w:val="20"/>
          <w:lang w:val="es-419"/>
        </w:rPr>
        <w:t xml:space="preserve"> los matrimonios. Además, la ciencia respalda est</w:t>
      </w:r>
      <w:r w:rsidR="00DB7175" w:rsidRPr="001E3BB5">
        <w:rPr>
          <w:rFonts w:ascii="Times New Roman" w:hAnsi="Times New Roman" w:cs="Times New Roman"/>
          <w:sz w:val="20"/>
          <w:szCs w:val="20"/>
          <w:lang w:val="es-419"/>
        </w:rPr>
        <w:t>a</w:t>
      </w:r>
      <w:r w:rsidRPr="001E3BB5">
        <w:rPr>
          <w:rFonts w:ascii="Times New Roman" w:hAnsi="Times New Roman" w:cs="Times New Roman"/>
          <w:sz w:val="20"/>
          <w:szCs w:val="20"/>
          <w:lang w:val="es-419"/>
        </w:rPr>
        <w:t xml:space="preserve">s </w:t>
      </w:r>
      <w:r w:rsidR="005966A5" w:rsidRPr="001E3BB5">
        <w:rPr>
          <w:rFonts w:ascii="Times New Roman" w:hAnsi="Times New Roman" w:cs="Times New Roman"/>
          <w:sz w:val="20"/>
          <w:szCs w:val="20"/>
          <w:lang w:val="es-419"/>
        </w:rPr>
        <w:t>declaraciones</w:t>
      </w:r>
      <w:r w:rsidRPr="001E3BB5">
        <w:rPr>
          <w:rFonts w:ascii="Times New Roman" w:hAnsi="Times New Roman" w:cs="Times New Roman"/>
          <w:sz w:val="20"/>
          <w:szCs w:val="20"/>
          <w:lang w:val="es-419"/>
        </w:rPr>
        <w:t xml:space="preserve"> y ofrece alternativas.</w:t>
      </w:r>
    </w:p>
    <w:p w14:paraId="55FF4E68" w14:textId="4A1DC894" w:rsidR="009976F0" w:rsidRPr="001E3BB5" w:rsidRDefault="009976F0" w:rsidP="009976F0">
      <w:pPr>
        <w:rPr>
          <w:rFonts w:ascii="Times New Roman" w:hAnsi="Times New Roman" w:cs="Times New Roman"/>
          <w:sz w:val="20"/>
          <w:szCs w:val="20"/>
          <w:lang w:val="es-419"/>
        </w:rPr>
      </w:pPr>
      <w:r w:rsidRPr="001E3BB5">
        <w:rPr>
          <w:rFonts w:ascii="Times New Roman" w:hAnsi="Times New Roman" w:cs="Times New Roman"/>
          <w:sz w:val="20"/>
          <w:szCs w:val="20"/>
          <w:lang w:val="es-419"/>
        </w:rPr>
        <w:t>El sexo es poderoso. Es a través de la unión sexual de un hombre y una mujer que Dios elig</w:t>
      </w:r>
      <w:r w:rsidR="00793866" w:rsidRPr="001E3BB5">
        <w:rPr>
          <w:rFonts w:ascii="Times New Roman" w:hAnsi="Times New Roman" w:cs="Times New Roman"/>
          <w:sz w:val="20"/>
          <w:szCs w:val="20"/>
          <w:lang w:val="es-419"/>
        </w:rPr>
        <w:t>e</w:t>
      </w:r>
      <w:r w:rsidR="000A57A1"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 xml:space="preserve">traer </w:t>
      </w:r>
      <w:r w:rsidR="00793866" w:rsidRPr="001E3BB5">
        <w:rPr>
          <w:rFonts w:ascii="Times New Roman" w:hAnsi="Times New Roman" w:cs="Times New Roman"/>
          <w:sz w:val="20"/>
          <w:szCs w:val="20"/>
          <w:lang w:val="es-419"/>
        </w:rPr>
        <w:t xml:space="preserve">nueva </w:t>
      </w:r>
      <w:r w:rsidRPr="001E3BB5">
        <w:rPr>
          <w:rFonts w:ascii="Times New Roman" w:hAnsi="Times New Roman" w:cs="Times New Roman"/>
          <w:sz w:val="20"/>
          <w:szCs w:val="20"/>
          <w:lang w:val="es-419"/>
        </w:rPr>
        <w:t>vida al mundo, para crear un</w:t>
      </w:r>
      <w:r w:rsidR="00D15D56" w:rsidRPr="001E3BB5">
        <w:rPr>
          <w:rFonts w:ascii="Times New Roman" w:hAnsi="Times New Roman" w:cs="Times New Roman"/>
          <w:sz w:val="20"/>
          <w:szCs w:val="20"/>
          <w:lang w:val="es-419"/>
        </w:rPr>
        <w:t>a</w:t>
      </w:r>
      <w:r w:rsidRPr="001E3BB5">
        <w:rPr>
          <w:rFonts w:ascii="Times New Roman" w:hAnsi="Times New Roman" w:cs="Times New Roman"/>
          <w:sz w:val="20"/>
          <w:szCs w:val="20"/>
          <w:lang w:val="es-419"/>
        </w:rPr>
        <w:t xml:space="preserve"> alma</w:t>
      </w:r>
      <w:r w:rsidR="00793866" w:rsidRPr="001E3BB5">
        <w:rPr>
          <w:rFonts w:ascii="Times New Roman" w:hAnsi="Times New Roman" w:cs="Times New Roman"/>
          <w:sz w:val="20"/>
          <w:szCs w:val="20"/>
          <w:lang w:val="es-419"/>
        </w:rPr>
        <w:t xml:space="preserve"> única, nueva y eterna.</w:t>
      </w:r>
      <w:r w:rsidRPr="001E3BB5">
        <w:rPr>
          <w:rFonts w:ascii="Times New Roman" w:hAnsi="Times New Roman" w:cs="Times New Roman"/>
          <w:sz w:val="20"/>
          <w:szCs w:val="20"/>
          <w:lang w:val="es-419"/>
        </w:rPr>
        <w:t xml:space="preserve"> </w:t>
      </w:r>
      <w:r w:rsidR="00793866" w:rsidRPr="001E3BB5">
        <w:rPr>
          <w:rFonts w:ascii="Times New Roman" w:hAnsi="Times New Roman" w:cs="Times New Roman"/>
          <w:sz w:val="20"/>
          <w:szCs w:val="20"/>
          <w:lang w:val="es-419"/>
        </w:rPr>
        <w:t>T</w:t>
      </w:r>
      <w:r w:rsidR="00096AC8" w:rsidRPr="001E3BB5">
        <w:rPr>
          <w:rFonts w:ascii="Times New Roman" w:hAnsi="Times New Roman" w:cs="Times New Roman"/>
          <w:sz w:val="20"/>
          <w:szCs w:val="20"/>
          <w:lang w:val="es-419"/>
        </w:rPr>
        <w:t>ambién sirve para unir al hombre y a la mujer al</w:t>
      </w:r>
      <w:r w:rsidRPr="001E3BB5">
        <w:rPr>
          <w:rFonts w:ascii="Times New Roman" w:hAnsi="Times New Roman" w:cs="Times New Roman"/>
          <w:sz w:val="20"/>
          <w:szCs w:val="20"/>
          <w:lang w:val="es-419"/>
        </w:rPr>
        <w:t xml:space="preserve"> involucra</w:t>
      </w:r>
      <w:r w:rsidR="00793866" w:rsidRPr="001E3BB5">
        <w:rPr>
          <w:rFonts w:ascii="Times New Roman" w:hAnsi="Times New Roman" w:cs="Times New Roman"/>
          <w:sz w:val="20"/>
          <w:szCs w:val="20"/>
          <w:lang w:val="es-419"/>
        </w:rPr>
        <w:t>rlos</w:t>
      </w:r>
      <w:r w:rsidR="006345C4" w:rsidRPr="001E3BB5">
        <w:rPr>
          <w:rFonts w:ascii="Times New Roman" w:hAnsi="Times New Roman" w:cs="Times New Roman"/>
          <w:sz w:val="20"/>
          <w:szCs w:val="20"/>
          <w:lang w:val="es-419"/>
        </w:rPr>
        <w:t xml:space="preserve"> en</w:t>
      </w:r>
      <w:r w:rsidRPr="001E3BB5">
        <w:rPr>
          <w:rFonts w:ascii="Times New Roman" w:hAnsi="Times New Roman" w:cs="Times New Roman"/>
          <w:sz w:val="20"/>
          <w:szCs w:val="20"/>
          <w:lang w:val="es-419"/>
        </w:rPr>
        <w:t xml:space="preserve"> procesos espirituales, emocionales e incluso químicos que promueven la entrega monógama, para toda la vida. Nuestros cuerpos hablan este lenguaje de amor</w:t>
      </w:r>
      <w:r w:rsidR="00D15D56" w:rsidRPr="001E3BB5">
        <w:rPr>
          <w:rFonts w:ascii="Times New Roman" w:hAnsi="Times New Roman" w:cs="Times New Roman"/>
          <w:sz w:val="20"/>
          <w:szCs w:val="20"/>
          <w:lang w:val="es-419"/>
        </w:rPr>
        <w:t xml:space="preserve">, aunque </w:t>
      </w:r>
      <w:r w:rsidRPr="001E3BB5">
        <w:rPr>
          <w:rFonts w:ascii="Times New Roman" w:hAnsi="Times New Roman" w:cs="Times New Roman"/>
          <w:sz w:val="20"/>
          <w:szCs w:val="20"/>
          <w:lang w:val="es-419"/>
        </w:rPr>
        <w:t>no</w:t>
      </w:r>
      <w:r w:rsidR="006345C4" w:rsidRPr="001E3BB5">
        <w:rPr>
          <w:rFonts w:ascii="Times New Roman" w:hAnsi="Times New Roman" w:cs="Times New Roman"/>
          <w:sz w:val="20"/>
          <w:szCs w:val="20"/>
          <w:lang w:val="es-419"/>
        </w:rPr>
        <w:t xml:space="preserve"> estemos conscientes de eso. </w:t>
      </w:r>
    </w:p>
    <w:p w14:paraId="61FA2B0D" w14:textId="2CE45010" w:rsidR="009976F0" w:rsidRPr="001E3BB5" w:rsidRDefault="009976F0" w:rsidP="009976F0">
      <w:pPr>
        <w:rPr>
          <w:rFonts w:ascii="Times New Roman" w:hAnsi="Times New Roman" w:cs="Times New Roman"/>
          <w:sz w:val="20"/>
          <w:szCs w:val="20"/>
          <w:lang w:val="es-419"/>
        </w:rPr>
      </w:pPr>
      <w:r w:rsidRPr="001E3BB5">
        <w:rPr>
          <w:rFonts w:ascii="Times New Roman" w:hAnsi="Times New Roman" w:cs="Times New Roman"/>
          <w:sz w:val="20"/>
          <w:szCs w:val="20"/>
          <w:lang w:val="es-419"/>
        </w:rPr>
        <w:t xml:space="preserve">No todos los actos sexuales darán como resultado un bebé. Pero cada acto sexual incluye lo que la Iglesia llama las dimensiones </w:t>
      </w:r>
      <w:r w:rsidR="00DB7175" w:rsidRPr="001E3BB5">
        <w:rPr>
          <w:rFonts w:ascii="Times New Roman" w:hAnsi="Times New Roman" w:cs="Times New Roman"/>
          <w:sz w:val="20"/>
          <w:szCs w:val="20"/>
          <w:lang w:val="es-419"/>
        </w:rPr>
        <w:t>“</w:t>
      </w:r>
      <w:r w:rsidRPr="001E3BB5">
        <w:rPr>
          <w:rFonts w:ascii="Times New Roman" w:hAnsi="Times New Roman" w:cs="Times New Roman"/>
          <w:sz w:val="20"/>
          <w:szCs w:val="20"/>
          <w:lang w:val="es-419"/>
        </w:rPr>
        <w:t>unitivas y procreativas": la posibilidad de un bebé y la unión de la pareja</w:t>
      </w:r>
      <w:r w:rsidR="006345C4" w:rsidRPr="001E3BB5">
        <w:rPr>
          <w:rFonts w:ascii="Times New Roman" w:hAnsi="Times New Roman" w:cs="Times New Roman"/>
          <w:sz w:val="20"/>
          <w:szCs w:val="20"/>
          <w:lang w:val="es-419"/>
        </w:rPr>
        <w:t>.</w:t>
      </w:r>
      <w:r w:rsidRPr="001E3BB5">
        <w:rPr>
          <w:rFonts w:ascii="Times New Roman" w:hAnsi="Times New Roman" w:cs="Times New Roman"/>
          <w:sz w:val="20"/>
          <w:szCs w:val="20"/>
          <w:lang w:val="es-419"/>
        </w:rPr>
        <w:t xml:space="preserve"> </w:t>
      </w:r>
      <w:r w:rsidR="006345C4" w:rsidRPr="001E3BB5">
        <w:rPr>
          <w:rFonts w:ascii="Times New Roman" w:hAnsi="Times New Roman" w:cs="Times New Roman"/>
          <w:sz w:val="20"/>
          <w:szCs w:val="20"/>
          <w:lang w:val="es-419"/>
        </w:rPr>
        <w:t xml:space="preserve">A </w:t>
      </w:r>
      <w:r w:rsidRPr="001E3BB5">
        <w:rPr>
          <w:rFonts w:ascii="Times New Roman" w:hAnsi="Times New Roman" w:cs="Times New Roman"/>
          <w:sz w:val="20"/>
          <w:szCs w:val="20"/>
          <w:lang w:val="es-419"/>
        </w:rPr>
        <w:t xml:space="preserve">menos que hagamos algo para </w:t>
      </w:r>
      <w:r w:rsidR="006345C4" w:rsidRPr="001E3BB5">
        <w:rPr>
          <w:rFonts w:ascii="Times New Roman" w:hAnsi="Times New Roman" w:cs="Times New Roman"/>
          <w:sz w:val="20"/>
          <w:szCs w:val="20"/>
          <w:lang w:val="es-419"/>
        </w:rPr>
        <w:t>entorpecer el proceso</w:t>
      </w:r>
      <w:r w:rsidRPr="001E3BB5">
        <w:rPr>
          <w:rFonts w:ascii="Times New Roman" w:hAnsi="Times New Roman" w:cs="Times New Roman"/>
          <w:sz w:val="20"/>
          <w:szCs w:val="20"/>
          <w:lang w:val="es-419"/>
        </w:rPr>
        <w:t xml:space="preserve">. El sexo fuera del matrimonio crea una situación que no concuerda con </w:t>
      </w:r>
      <w:r w:rsidR="00DB7175" w:rsidRPr="001E3BB5">
        <w:rPr>
          <w:rFonts w:ascii="Times New Roman" w:hAnsi="Times New Roman" w:cs="Times New Roman"/>
          <w:sz w:val="20"/>
          <w:szCs w:val="20"/>
          <w:lang w:val="es-419"/>
        </w:rPr>
        <w:t xml:space="preserve">el </w:t>
      </w:r>
      <w:r w:rsidR="00055D5D" w:rsidRPr="001E3BB5">
        <w:rPr>
          <w:rFonts w:ascii="Times New Roman" w:hAnsi="Times New Roman" w:cs="Times New Roman"/>
          <w:sz w:val="20"/>
          <w:szCs w:val="20"/>
          <w:lang w:val="es-419"/>
        </w:rPr>
        <w:t>vínculo</w:t>
      </w:r>
      <w:r w:rsidR="00DB7175" w:rsidRPr="001E3BB5">
        <w:rPr>
          <w:rFonts w:ascii="Times New Roman" w:hAnsi="Times New Roman" w:cs="Times New Roman"/>
          <w:sz w:val="20"/>
          <w:szCs w:val="20"/>
          <w:lang w:val="es-419"/>
        </w:rPr>
        <w:t xml:space="preserve"> unitivo del cuerpo. En este caso</w:t>
      </w:r>
      <w:r w:rsidR="00E71720" w:rsidRPr="001E3BB5">
        <w:rPr>
          <w:rFonts w:ascii="Times New Roman" w:hAnsi="Times New Roman" w:cs="Times New Roman"/>
          <w:sz w:val="20"/>
          <w:szCs w:val="20"/>
          <w:lang w:val="es-419"/>
        </w:rPr>
        <w:t>,</w:t>
      </w:r>
      <w:r w:rsidRPr="001E3BB5">
        <w:rPr>
          <w:rFonts w:ascii="Times New Roman" w:hAnsi="Times New Roman" w:cs="Times New Roman"/>
          <w:sz w:val="20"/>
          <w:szCs w:val="20"/>
          <w:lang w:val="es-419"/>
        </w:rPr>
        <w:t xml:space="preserve"> los cuerpos hablan el lenguaje de un compromiso para siempre</w:t>
      </w:r>
      <w:r w:rsidR="00DB7175" w:rsidRPr="001E3BB5">
        <w:rPr>
          <w:rFonts w:ascii="Times New Roman" w:hAnsi="Times New Roman" w:cs="Times New Roman"/>
          <w:sz w:val="20"/>
          <w:szCs w:val="20"/>
          <w:lang w:val="es-419"/>
        </w:rPr>
        <w:t>,</w:t>
      </w:r>
      <w:r w:rsidRPr="001E3BB5">
        <w:rPr>
          <w:rFonts w:ascii="Times New Roman" w:hAnsi="Times New Roman" w:cs="Times New Roman"/>
          <w:sz w:val="20"/>
          <w:szCs w:val="20"/>
          <w:lang w:val="es-419"/>
        </w:rPr>
        <w:t xml:space="preserve"> </w:t>
      </w:r>
      <w:r w:rsidR="006345C4" w:rsidRPr="001E3BB5">
        <w:rPr>
          <w:rFonts w:ascii="Times New Roman" w:hAnsi="Times New Roman" w:cs="Times New Roman"/>
          <w:sz w:val="20"/>
          <w:szCs w:val="20"/>
          <w:lang w:val="es-419"/>
        </w:rPr>
        <w:t>entretanto</w:t>
      </w:r>
      <w:r w:rsidRPr="001E3BB5">
        <w:rPr>
          <w:rFonts w:ascii="Times New Roman" w:hAnsi="Times New Roman" w:cs="Times New Roman"/>
          <w:sz w:val="20"/>
          <w:szCs w:val="20"/>
          <w:lang w:val="es-419"/>
        </w:rPr>
        <w:t xml:space="preserve"> las palabras y acciones no</w:t>
      </w:r>
      <w:r w:rsidR="006345C4" w:rsidRPr="001E3BB5">
        <w:rPr>
          <w:rFonts w:ascii="Times New Roman" w:hAnsi="Times New Roman" w:cs="Times New Roman"/>
          <w:sz w:val="20"/>
          <w:szCs w:val="20"/>
          <w:lang w:val="es-419"/>
        </w:rPr>
        <w:t xml:space="preserve"> lo realizan</w:t>
      </w:r>
      <w:r w:rsidRPr="001E3BB5">
        <w:rPr>
          <w:rFonts w:ascii="Times New Roman" w:hAnsi="Times New Roman" w:cs="Times New Roman"/>
          <w:sz w:val="20"/>
          <w:szCs w:val="20"/>
          <w:lang w:val="es-419"/>
        </w:rPr>
        <w:t xml:space="preserve">. Dentro de un matrimonio amoroso, el sexo une a los cónyuges y crea un vínculo que necesitarán para enfrentar los desafíos de la vida matrimonial. </w:t>
      </w:r>
      <w:r w:rsidR="00DB72A9" w:rsidRPr="001E3BB5">
        <w:rPr>
          <w:rFonts w:ascii="Times New Roman" w:hAnsi="Times New Roman" w:cs="Times New Roman"/>
          <w:sz w:val="20"/>
          <w:szCs w:val="20"/>
          <w:lang w:val="es-419"/>
        </w:rPr>
        <w:t xml:space="preserve">Cuando un matrimonio utiliza métodos anticonceptivos están </w:t>
      </w:r>
      <w:r w:rsidR="006345C4" w:rsidRPr="001E3BB5">
        <w:rPr>
          <w:rFonts w:ascii="Times New Roman" w:hAnsi="Times New Roman" w:cs="Times New Roman"/>
          <w:sz w:val="20"/>
          <w:szCs w:val="20"/>
          <w:lang w:val="es-419"/>
        </w:rPr>
        <w:t>suspendiendo</w:t>
      </w:r>
      <w:r w:rsidR="00DB72A9" w:rsidRPr="001E3BB5">
        <w:rPr>
          <w:rFonts w:ascii="Times New Roman" w:hAnsi="Times New Roman" w:cs="Times New Roman"/>
          <w:sz w:val="20"/>
          <w:szCs w:val="20"/>
          <w:lang w:val="es-419"/>
        </w:rPr>
        <w:t xml:space="preserve"> parte de sí</w:t>
      </w:r>
      <w:r w:rsidR="006345C4" w:rsidRPr="001E3BB5">
        <w:rPr>
          <w:rFonts w:ascii="Times New Roman" w:hAnsi="Times New Roman" w:cs="Times New Roman"/>
          <w:sz w:val="20"/>
          <w:szCs w:val="20"/>
          <w:lang w:val="es-419"/>
        </w:rPr>
        <w:t xml:space="preserve"> (s</w:t>
      </w:r>
      <w:r w:rsidR="00DB72A9" w:rsidRPr="001E3BB5">
        <w:rPr>
          <w:rFonts w:ascii="Times New Roman" w:hAnsi="Times New Roman" w:cs="Times New Roman"/>
          <w:sz w:val="20"/>
          <w:szCs w:val="20"/>
          <w:lang w:val="es-419"/>
        </w:rPr>
        <w:t>u fertilidad</w:t>
      </w:r>
      <w:r w:rsidR="006345C4" w:rsidRPr="001E3BB5">
        <w:rPr>
          <w:rFonts w:ascii="Times New Roman" w:hAnsi="Times New Roman" w:cs="Times New Roman"/>
          <w:sz w:val="20"/>
          <w:szCs w:val="20"/>
          <w:lang w:val="es-419"/>
        </w:rPr>
        <w:t>)</w:t>
      </w:r>
      <w:r w:rsidR="00085F50" w:rsidRPr="001E3BB5">
        <w:rPr>
          <w:rFonts w:ascii="Times New Roman" w:hAnsi="Times New Roman" w:cs="Times New Roman"/>
          <w:sz w:val="20"/>
          <w:szCs w:val="20"/>
          <w:lang w:val="es-419"/>
        </w:rPr>
        <w:t xml:space="preserve"> impidiendo la entrega total de sí mismos.</w:t>
      </w:r>
      <w:r w:rsidR="00DB72A9" w:rsidRPr="001E3BB5">
        <w:rPr>
          <w:rFonts w:ascii="Times New Roman" w:hAnsi="Times New Roman" w:cs="Times New Roman"/>
          <w:sz w:val="20"/>
          <w:szCs w:val="20"/>
          <w:lang w:val="es-419"/>
        </w:rPr>
        <w:t xml:space="preserve"> </w:t>
      </w:r>
    </w:p>
    <w:p w14:paraId="02ADA5E8" w14:textId="45ECDBEA" w:rsidR="00275B62" w:rsidRPr="001E3BB5" w:rsidRDefault="009976F0" w:rsidP="009976F0">
      <w:pPr>
        <w:rPr>
          <w:rFonts w:ascii="Times New Roman" w:hAnsi="Times New Roman" w:cs="Times New Roman"/>
          <w:color w:val="0563C1" w:themeColor="hyperlink"/>
          <w:sz w:val="20"/>
          <w:szCs w:val="20"/>
          <w:u w:val="single"/>
          <w:lang w:val="es-419"/>
        </w:rPr>
      </w:pPr>
      <w:r w:rsidRPr="001E3BB5">
        <w:rPr>
          <w:rFonts w:ascii="Times New Roman" w:hAnsi="Times New Roman" w:cs="Times New Roman"/>
          <w:sz w:val="20"/>
          <w:szCs w:val="20"/>
          <w:lang w:val="es-419"/>
        </w:rPr>
        <w:t>Pero, ¡Dios no dejó un</w:t>
      </w:r>
      <w:r w:rsidR="00085F50" w:rsidRPr="001E3BB5">
        <w:rPr>
          <w:rFonts w:ascii="Times New Roman" w:hAnsi="Times New Roman" w:cs="Times New Roman"/>
          <w:sz w:val="20"/>
          <w:szCs w:val="20"/>
          <w:lang w:val="es-419"/>
        </w:rPr>
        <w:t>a</w:t>
      </w:r>
      <w:r w:rsidRPr="001E3BB5">
        <w:rPr>
          <w:rFonts w:ascii="Times New Roman" w:hAnsi="Times New Roman" w:cs="Times New Roman"/>
          <w:sz w:val="20"/>
          <w:szCs w:val="20"/>
          <w:lang w:val="es-419"/>
        </w:rPr>
        <w:t xml:space="preserve"> </w:t>
      </w:r>
      <w:r w:rsidR="00085F50" w:rsidRPr="001E3BB5">
        <w:rPr>
          <w:rFonts w:ascii="Times New Roman" w:hAnsi="Times New Roman" w:cs="Times New Roman"/>
          <w:sz w:val="20"/>
          <w:szCs w:val="20"/>
          <w:lang w:val="es-419"/>
        </w:rPr>
        <w:t>regla</w:t>
      </w:r>
      <w:r w:rsidRPr="001E3BB5">
        <w:rPr>
          <w:rFonts w:ascii="Times New Roman" w:hAnsi="Times New Roman" w:cs="Times New Roman"/>
          <w:sz w:val="20"/>
          <w:szCs w:val="20"/>
          <w:lang w:val="es-419"/>
        </w:rPr>
        <w:t xml:space="preserve"> imposible! </w:t>
      </w:r>
      <w:r w:rsidR="005E4B4D" w:rsidRPr="001E3BB5">
        <w:rPr>
          <w:rFonts w:ascii="Times New Roman" w:hAnsi="Times New Roman" w:cs="Times New Roman"/>
          <w:sz w:val="20"/>
          <w:szCs w:val="20"/>
          <w:lang w:val="es-419"/>
        </w:rPr>
        <w:t>L</w:t>
      </w:r>
      <w:r w:rsidRPr="001E3BB5">
        <w:rPr>
          <w:rFonts w:ascii="Times New Roman" w:hAnsi="Times New Roman" w:cs="Times New Roman"/>
          <w:sz w:val="20"/>
          <w:szCs w:val="20"/>
          <w:lang w:val="es-419"/>
        </w:rPr>
        <w:t>a Iglesia</w:t>
      </w:r>
      <w:r w:rsidR="005E4B4D"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 xml:space="preserve">ofrece una solución </w:t>
      </w:r>
      <w:r w:rsidR="005E4B4D" w:rsidRPr="001E3BB5">
        <w:rPr>
          <w:rFonts w:ascii="Times New Roman" w:hAnsi="Times New Roman" w:cs="Times New Roman"/>
          <w:sz w:val="20"/>
          <w:szCs w:val="20"/>
          <w:lang w:val="es-419"/>
        </w:rPr>
        <w:t>llena de amor</w:t>
      </w:r>
      <w:r w:rsidRPr="001E3BB5">
        <w:rPr>
          <w:rFonts w:ascii="Times New Roman" w:hAnsi="Times New Roman" w:cs="Times New Roman"/>
          <w:sz w:val="20"/>
          <w:szCs w:val="20"/>
          <w:lang w:val="es-419"/>
        </w:rPr>
        <w:t xml:space="preserve">. </w:t>
      </w:r>
      <w:r w:rsidR="00085F50" w:rsidRPr="001E3BB5">
        <w:rPr>
          <w:rFonts w:ascii="Times New Roman" w:hAnsi="Times New Roman" w:cs="Times New Roman"/>
          <w:sz w:val="20"/>
          <w:szCs w:val="20"/>
          <w:lang w:val="es-419"/>
        </w:rPr>
        <w:t>Teniendo</w:t>
      </w:r>
      <w:r w:rsidR="007D4695" w:rsidRPr="001E3BB5">
        <w:rPr>
          <w:rFonts w:ascii="Times New Roman" w:hAnsi="Times New Roman" w:cs="Times New Roman"/>
          <w:sz w:val="20"/>
          <w:szCs w:val="20"/>
          <w:lang w:val="es-419"/>
        </w:rPr>
        <w:t xml:space="preserve"> conocimiento de</w:t>
      </w:r>
      <w:r w:rsidR="00085F50" w:rsidRPr="001E3BB5">
        <w:rPr>
          <w:rFonts w:ascii="Times New Roman" w:hAnsi="Times New Roman" w:cs="Times New Roman"/>
          <w:sz w:val="20"/>
          <w:szCs w:val="20"/>
          <w:lang w:val="es-419"/>
        </w:rPr>
        <w:t xml:space="preserve"> la </w:t>
      </w:r>
      <w:r w:rsidR="007D4695" w:rsidRPr="001E3BB5">
        <w:rPr>
          <w:rFonts w:ascii="Times New Roman" w:hAnsi="Times New Roman" w:cs="Times New Roman"/>
          <w:sz w:val="20"/>
          <w:szCs w:val="20"/>
          <w:lang w:val="es-419"/>
        </w:rPr>
        <w:t xml:space="preserve">fertilidad </w:t>
      </w:r>
      <w:r w:rsidR="00085F50" w:rsidRPr="001E3BB5">
        <w:rPr>
          <w:rFonts w:ascii="Times New Roman" w:hAnsi="Times New Roman" w:cs="Times New Roman"/>
          <w:sz w:val="20"/>
          <w:szCs w:val="20"/>
          <w:lang w:val="es-419"/>
        </w:rPr>
        <w:t xml:space="preserve">de </w:t>
      </w:r>
      <w:r w:rsidR="007D4695" w:rsidRPr="001E3BB5">
        <w:rPr>
          <w:rFonts w:ascii="Times New Roman" w:hAnsi="Times New Roman" w:cs="Times New Roman"/>
          <w:sz w:val="20"/>
          <w:szCs w:val="20"/>
          <w:lang w:val="es-419"/>
        </w:rPr>
        <w:t>la pareja p</w:t>
      </w:r>
      <w:r w:rsidR="00085F50" w:rsidRPr="001E3BB5">
        <w:rPr>
          <w:rFonts w:ascii="Times New Roman" w:hAnsi="Times New Roman" w:cs="Times New Roman"/>
          <w:sz w:val="20"/>
          <w:szCs w:val="20"/>
          <w:lang w:val="es-419"/>
        </w:rPr>
        <w:t>odemos</w:t>
      </w:r>
      <w:r w:rsidR="007D4695" w:rsidRPr="001E3BB5">
        <w:rPr>
          <w:rFonts w:ascii="Times New Roman" w:hAnsi="Times New Roman" w:cs="Times New Roman"/>
          <w:sz w:val="20"/>
          <w:szCs w:val="20"/>
          <w:lang w:val="es-419"/>
        </w:rPr>
        <w:t xml:space="preserve"> utilizar</w:t>
      </w:r>
      <w:r w:rsidR="00F57C89"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 xml:space="preserve">métodos </w:t>
      </w:r>
      <w:r w:rsidR="009B351C" w:rsidRPr="001E3BB5">
        <w:rPr>
          <w:rFonts w:ascii="Times New Roman" w:hAnsi="Times New Roman" w:cs="Times New Roman"/>
          <w:sz w:val="20"/>
          <w:szCs w:val="20"/>
          <w:lang w:val="es-419"/>
        </w:rPr>
        <w:t xml:space="preserve">de </w:t>
      </w:r>
      <w:r w:rsidR="00055D5D" w:rsidRPr="001E3BB5">
        <w:rPr>
          <w:rFonts w:ascii="Times New Roman" w:hAnsi="Times New Roman" w:cs="Times New Roman"/>
          <w:sz w:val="20"/>
          <w:szCs w:val="20"/>
          <w:lang w:val="es-419"/>
        </w:rPr>
        <w:t>planificación</w:t>
      </w:r>
      <w:r w:rsidR="009B351C" w:rsidRPr="001E3BB5">
        <w:rPr>
          <w:rFonts w:ascii="Times New Roman" w:hAnsi="Times New Roman" w:cs="Times New Roman"/>
          <w:sz w:val="20"/>
          <w:szCs w:val="20"/>
          <w:lang w:val="es-419"/>
        </w:rPr>
        <w:t xml:space="preserve"> familiar natural</w:t>
      </w:r>
      <w:r w:rsidR="007D4695" w:rsidRPr="001E3BB5">
        <w:rPr>
          <w:rFonts w:ascii="Times New Roman" w:hAnsi="Times New Roman" w:cs="Times New Roman"/>
          <w:sz w:val="20"/>
          <w:szCs w:val="20"/>
          <w:lang w:val="es-419"/>
        </w:rPr>
        <w:t xml:space="preserve"> para</w:t>
      </w:r>
      <w:r w:rsidR="009B351C" w:rsidRPr="001E3BB5">
        <w:rPr>
          <w:rFonts w:ascii="Times New Roman" w:hAnsi="Times New Roman" w:cs="Times New Roman"/>
          <w:sz w:val="20"/>
          <w:szCs w:val="20"/>
          <w:lang w:val="es-419"/>
        </w:rPr>
        <w:t xml:space="preserve"> seguir el ritmo </w:t>
      </w:r>
      <w:r w:rsidR="00085F50" w:rsidRPr="001E3BB5">
        <w:rPr>
          <w:rFonts w:ascii="Times New Roman" w:hAnsi="Times New Roman" w:cs="Times New Roman"/>
          <w:sz w:val="20"/>
          <w:szCs w:val="20"/>
          <w:lang w:val="es-419"/>
        </w:rPr>
        <w:t>de nuestros</w:t>
      </w:r>
      <w:r w:rsidRPr="001E3BB5">
        <w:rPr>
          <w:rFonts w:ascii="Times New Roman" w:hAnsi="Times New Roman" w:cs="Times New Roman"/>
          <w:sz w:val="20"/>
          <w:szCs w:val="20"/>
          <w:lang w:val="es-419"/>
        </w:rPr>
        <w:t xml:space="preserve"> cuerpos </w:t>
      </w:r>
      <w:r w:rsidR="00085F50" w:rsidRPr="001E3BB5">
        <w:rPr>
          <w:rFonts w:ascii="Times New Roman" w:hAnsi="Times New Roman" w:cs="Times New Roman"/>
          <w:sz w:val="20"/>
          <w:szCs w:val="20"/>
          <w:lang w:val="es-419"/>
        </w:rPr>
        <w:t xml:space="preserve">y </w:t>
      </w:r>
      <w:r w:rsidR="003A6277" w:rsidRPr="001E3BB5">
        <w:rPr>
          <w:rFonts w:ascii="Times New Roman" w:hAnsi="Times New Roman" w:cs="Times New Roman"/>
          <w:sz w:val="20"/>
          <w:szCs w:val="20"/>
          <w:lang w:val="es-419"/>
        </w:rPr>
        <w:t>así</w:t>
      </w:r>
      <w:r w:rsidR="00275B62"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plan</w:t>
      </w:r>
      <w:r w:rsidR="00085F50" w:rsidRPr="001E3BB5">
        <w:rPr>
          <w:rFonts w:ascii="Times New Roman" w:hAnsi="Times New Roman" w:cs="Times New Roman"/>
          <w:sz w:val="20"/>
          <w:szCs w:val="20"/>
          <w:lang w:val="es-419"/>
        </w:rPr>
        <w:t>ear</w:t>
      </w:r>
      <w:r w:rsidRPr="001E3BB5">
        <w:rPr>
          <w:rFonts w:ascii="Times New Roman" w:hAnsi="Times New Roman" w:cs="Times New Roman"/>
          <w:sz w:val="20"/>
          <w:szCs w:val="20"/>
          <w:lang w:val="es-419"/>
        </w:rPr>
        <w:t xml:space="preserve"> o posponer el embarazo. Para obtener más información, consulte </w:t>
      </w:r>
      <w:r w:rsidR="005A1C17" w:rsidRPr="001E3BB5">
        <w:rPr>
          <w:sz w:val="20"/>
          <w:szCs w:val="20"/>
        </w:rPr>
        <w:fldChar w:fldCharType="begin"/>
      </w:r>
      <w:r w:rsidR="005A1C17" w:rsidRPr="001E3BB5">
        <w:rPr>
          <w:sz w:val="20"/>
          <w:szCs w:val="20"/>
          <w:lang w:val="es-ES_tradnl"/>
        </w:rPr>
        <w:instrText xml:space="preserve"> HYPERLINK "http://www.la-archdiocese.org/org/familylife/Pages/nfp-instructors.aspx" </w:instrText>
      </w:r>
      <w:r w:rsidR="005A1C17" w:rsidRPr="001E3BB5">
        <w:rPr>
          <w:sz w:val="20"/>
          <w:szCs w:val="20"/>
        </w:rPr>
        <w:fldChar w:fldCharType="separate"/>
      </w:r>
      <w:r w:rsidR="001268B0" w:rsidRPr="001E3BB5">
        <w:rPr>
          <w:rStyle w:val="Hyperlink"/>
          <w:rFonts w:ascii="Times New Roman" w:hAnsi="Times New Roman" w:cs="Times New Roman"/>
          <w:sz w:val="20"/>
          <w:szCs w:val="20"/>
          <w:lang w:val="es-419"/>
        </w:rPr>
        <w:t>http://www.la-archdiocese.org/org/familylife/Pages/nfp-instructors.aspx</w:t>
      </w:r>
      <w:r w:rsidR="005A1C17" w:rsidRPr="001E3BB5">
        <w:rPr>
          <w:rStyle w:val="Hyperlink"/>
          <w:rFonts w:ascii="Times New Roman" w:hAnsi="Times New Roman" w:cs="Times New Roman"/>
          <w:sz w:val="20"/>
          <w:szCs w:val="20"/>
          <w:lang w:val="es-419"/>
        </w:rPr>
        <w:fldChar w:fldCharType="end"/>
      </w:r>
      <w:r w:rsidR="001268B0" w:rsidRPr="001E3BB5">
        <w:rPr>
          <w:rFonts w:ascii="Times New Roman" w:hAnsi="Times New Roman" w:cs="Times New Roman"/>
          <w:sz w:val="20"/>
          <w:szCs w:val="20"/>
          <w:lang w:val="es-419"/>
        </w:rPr>
        <w:t xml:space="preserve">  or llame al (213)637-7250.</w:t>
      </w:r>
    </w:p>
    <w:p w14:paraId="68FE7D75" w14:textId="01CA2C73" w:rsidR="00114BEB" w:rsidRPr="001E3BB5" w:rsidRDefault="00275B62" w:rsidP="00114BEB">
      <w:pPr>
        <w:spacing w:after="0" w:line="240" w:lineRule="auto"/>
        <w:jc w:val="center"/>
        <w:rPr>
          <w:rFonts w:ascii="Times New Roman" w:hAnsi="Times New Roman" w:cs="Times New Roman"/>
          <w:b/>
          <w:sz w:val="20"/>
          <w:szCs w:val="20"/>
          <w:lang w:val="es-419"/>
        </w:rPr>
      </w:pPr>
      <w:r w:rsidRPr="001E3BB5">
        <w:rPr>
          <w:rFonts w:ascii="Times New Roman" w:hAnsi="Times New Roman" w:cs="Times New Roman"/>
          <w:b/>
          <w:sz w:val="20"/>
          <w:szCs w:val="20"/>
          <w:lang w:val="es-419"/>
        </w:rPr>
        <w:t>Méto</w:t>
      </w:r>
      <w:r w:rsidR="001E3BB5" w:rsidRPr="001E3BB5">
        <w:rPr>
          <w:rFonts w:ascii="Times New Roman" w:hAnsi="Times New Roman" w:cs="Times New Roman"/>
          <w:b/>
          <w:sz w:val="20"/>
          <w:szCs w:val="20"/>
          <w:lang w:val="es-419"/>
        </w:rPr>
        <w:t>dos B</w:t>
      </w:r>
      <w:r w:rsidRPr="001E3BB5">
        <w:rPr>
          <w:rFonts w:ascii="Times New Roman" w:hAnsi="Times New Roman" w:cs="Times New Roman"/>
          <w:b/>
          <w:sz w:val="20"/>
          <w:szCs w:val="20"/>
          <w:lang w:val="es-419"/>
        </w:rPr>
        <w:t xml:space="preserve">asados ​​en el </w:t>
      </w:r>
      <w:r w:rsidR="00085F50" w:rsidRPr="001E3BB5">
        <w:rPr>
          <w:rFonts w:ascii="Times New Roman" w:hAnsi="Times New Roman" w:cs="Times New Roman"/>
          <w:b/>
          <w:sz w:val="20"/>
          <w:szCs w:val="20"/>
          <w:lang w:val="es-419"/>
        </w:rPr>
        <w:t>C</w:t>
      </w:r>
      <w:r w:rsidRPr="001E3BB5">
        <w:rPr>
          <w:rFonts w:ascii="Times New Roman" w:hAnsi="Times New Roman" w:cs="Times New Roman"/>
          <w:b/>
          <w:sz w:val="20"/>
          <w:szCs w:val="20"/>
          <w:lang w:val="es-419"/>
        </w:rPr>
        <w:t xml:space="preserve">onocimiento de la </w:t>
      </w:r>
      <w:r w:rsidR="00085F50" w:rsidRPr="001E3BB5">
        <w:rPr>
          <w:rFonts w:ascii="Times New Roman" w:hAnsi="Times New Roman" w:cs="Times New Roman"/>
          <w:b/>
          <w:sz w:val="20"/>
          <w:szCs w:val="20"/>
          <w:lang w:val="es-419"/>
        </w:rPr>
        <w:t>F</w:t>
      </w:r>
      <w:r w:rsidRPr="001E3BB5">
        <w:rPr>
          <w:rFonts w:ascii="Times New Roman" w:hAnsi="Times New Roman" w:cs="Times New Roman"/>
          <w:b/>
          <w:sz w:val="20"/>
          <w:szCs w:val="20"/>
          <w:lang w:val="es-419"/>
        </w:rPr>
        <w:t>ertilidad (M</w:t>
      </w:r>
      <w:r w:rsidR="001A374A" w:rsidRPr="001E3BB5">
        <w:rPr>
          <w:rFonts w:ascii="Times New Roman" w:hAnsi="Times New Roman" w:cs="Times New Roman"/>
          <w:b/>
          <w:sz w:val="20"/>
          <w:szCs w:val="20"/>
          <w:lang w:val="es-419"/>
        </w:rPr>
        <w:t>CF</w:t>
      </w:r>
      <w:r w:rsidRPr="001E3BB5">
        <w:rPr>
          <w:rFonts w:ascii="Times New Roman" w:hAnsi="Times New Roman" w:cs="Times New Roman"/>
          <w:b/>
          <w:sz w:val="20"/>
          <w:szCs w:val="20"/>
          <w:lang w:val="es-419"/>
        </w:rPr>
        <w:t xml:space="preserve">) y </w:t>
      </w:r>
      <w:r w:rsidR="00085F50" w:rsidRPr="001E3BB5">
        <w:rPr>
          <w:rFonts w:ascii="Times New Roman" w:hAnsi="Times New Roman" w:cs="Times New Roman"/>
          <w:b/>
          <w:sz w:val="20"/>
          <w:szCs w:val="20"/>
          <w:lang w:val="es-419"/>
        </w:rPr>
        <w:t>P</w:t>
      </w:r>
      <w:r w:rsidRPr="001E3BB5">
        <w:rPr>
          <w:rFonts w:ascii="Times New Roman" w:hAnsi="Times New Roman" w:cs="Times New Roman"/>
          <w:b/>
          <w:sz w:val="20"/>
          <w:szCs w:val="20"/>
          <w:lang w:val="es-419"/>
        </w:rPr>
        <w:t xml:space="preserve">lanificación </w:t>
      </w:r>
      <w:r w:rsidR="00085F50" w:rsidRPr="001E3BB5">
        <w:rPr>
          <w:rFonts w:ascii="Times New Roman" w:hAnsi="Times New Roman" w:cs="Times New Roman"/>
          <w:b/>
          <w:sz w:val="20"/>
          <w:szCs w:val="20"/>
          <w:lang w:val="es-419"/>
        </w:rPr>
        <w:t>F</w:t>
      </w:r>
      <w:r w:rsidRPr="001E3BB5">
        <w:rPr>
          <w:rFonts w:ascii="Times New Roman" w:hAnsi="Times New Roman" w:cs="Times New Roman"/>
          <w:b/>
          <w:sz w:val="20"/>
          <w:szCs w:val="20"/>
          <w:lang w:val="es-419"/>
        </w:rPr>
        <w:t xml:space="preserve">amiliar </w:t>
      </w:r>
      <w:r w:rsidR="00085F50" w:rsidRPr="001E3BB5">
        <w:rPr>
          <w:rFonts w:ascii="Times New Roman" w:hAnsi="Times New Roman" w:cs="Times New Roman"/>
          <w:b/>
          <w:sz w:val="20"/>
          <w:szCs w:val="20"/>
          <w:lang w:val="es-419"/>
        </w:rPr>
        <w:t>N</w:t>
      </w:r>
      <w:r w:rsidR="00114BEB" w:rsidRPr="001E3BB5">
        <w:rPr>
          <w:rFonts w:ascii="Times New Roman" w:hAnsi="Times New Roman" w:cs="Times New Roman"/>
          <w:b/>
          <w:sz w:val="20"/>
          <w:szCs w:val="20"/>
          <w:lang w:val="es-419"/>
        </w:rPr>
        <w:t xml:space="preserve">atural </w:t>
      </w:r>
      <w:r w:rsidRPr="001E3BB5">
        <w:rPr>
          <w:rFonts w:ascii="Times New Roman" w:hAnsi="Times New Roman" w:cs="Times New Roman"/>
          <w:b/>
          <w:sz w:val="20"/>
          <w:szCs w:val="20"/>
          <w:lang w:val="es-419"/>
        </w:rPr>
        <w:t>(</w:t>
      </w:r>
      <w:r w:rsidR="001A374A" w:rsidRPr="001E3BB5">
        <w:rPr>
          <w:rFonts w:ascii="Times New Roman" w:hAnsi="Times New Roman" w:cs="Times New Roman"/>
          <w:b/>
          <w:sz w:val="20"/>
          <w:szCs w:val="20"/>
          <w:lang w:val="es-419"/>
        </w:rPr>
        <w:t>PFN</w:t>
      </w:r>
      <w:r w:rsidRPr="001E3BB5">
        <w:rPr>
          <w:rFonts w:ascii="Times New Roman" w:hAnsi="Times New Roman" w:cs="Times New Roman"/>
          <w:b/>
          <w:sz w:val="20"/>
          <w:szCs w:val="20"/>
          <w:lang w:val="es-419"/>
        </w:rPr>
        <w:t>)</w:t>
      </w:r>
    </w:p>
    <w:p w14:paraId="74B56173" w14:textId="061FE7F8" w:rsidR="00275B62" w:rsidRPr="001E3BB5" w:rsidRDefault="00275B62" w:rsidP="00114BEB">
      <w:pPr>
        <w:spacing w:after="0" w:line="240" w:lineRule="auto"/>
        <w:rPr>
          <w:rFonts w:ascii="Times New Roman" w:hAnsi="Times New Roman" w:cs="Times New Roman"/>
          <w:b/>
          <w:sz w:val="20"/>
          <w:szCs w:val="20"/>
          <w:lang w:val="es-419"/>
        </w:rPr>
      </w:pPr>
      <w:r w:rsidRPr="001E3BB5">
        <w:rPr>
          <w:rFonts w:ascii="Times New Roman" w:hAnsi="Times New Roman" w:cs="Times New Roman"/>
          <w:sz w:val="20"/>
          <w:szCs w:val="20"/>
          <w:lang w:val="es-419"/>
        </w:rPr>
        <w:t>La PFN</w:t>
      </w:r>
      <w:r w:rsidR="001A374A" w:rsidRPr="001E3BB5">
        <w:rPr>
          <w:rFonts w:ascii="Times New Roman" w:hAnsi="Times New Roman" w:cs="Times New Roman"/>
          <w:sz w:val="20"/>
          <w:szCs w:val="20"/>
          <w:lang w:val="es-419"/>
        </w:rPr>
        <w:t xml:space="preserve"> </w:t>
      </w:r>
      <w:r w:rsidR="00055D5D" w:rsidRPr="001E3BB5">
        <w:rPr>
          <w:rFonts w:ascii="Times New Roman" w:hAnsi="Times New Roman" w:cs="Times New Roman"/>
          <w:sz w:val="20"/>
          <w:szCs w:val="20"/>
          <w:lang w:val="es-419"/>
        </w:rPr>
        <w:t>les</w:t>
      </w:r>
      <w:r w:rsidRPr="001E3BB5">
        <w:rPr>
          <w:rFonts w:ascii="Times New Roman" w:hAnsi="Times New Roman" w:cs="Times New Roman"/>
          <w:sz w:val="20"/>
          <w:szCs w:val="20"/>
          <w:lang w:val="es-419"/>
        </w:rPr>
        <w:t xml:space="preserve"> permite a las mujeres </w:t>
      </w:r>
      <w:r w:rsidR="00085F50" w:rsidRPr="001E3BB5">
        <w:rPr>
          <w:rFonts w:ascii="Times New Roman" w:hAnsi="Times New Roman" w:cs="Times New Roman"/>
          <w:sz w:val="20"/>
          <w:szCs w:val="20"/>
          <w:lang w:val="es-419"/>
        </w:rPr>
        <w:t>entender</w:t>
      </w:r>
      <w:r w:rsidRPr="001E3BB5">
        <w:rPr>
          <w:rFonts w:ascii="Times New Roman" w:hAnsi="Times New Roman" w:cs="Times New Roman"/>
          <w:sz w:val="20"/>
          <w:szCs w:val="20"/>
          <w:lang w:val="es-419"/>
        </w:rPr>
        <w:t xml:space="preserve"> su fertilidad y los signos naturales de su cuerpo que indican el funcionamiento de</w:t>
      </w:r>
      <w:r w:rsidR="007D4695" w:rsidRPr="001E3BB5">
        <w:rPr>
          <w:rFonts w:ascii="Times New Roman" w:hAnsi="Times New Roman" w:cs="Times New Roman"/>
          <w:sz w:val="20"/>
          <w:szCs w:val="20"/>
          <w:lang w:val="es-419"/>
        </w:rPr>
        <w:t>l</w:t>
      </w:r>
      <w:r w:rsidRPr="001E3BB5">
        <w:rPr>
          <w:rFonts w:ascii="Times New Roman" w:hAnsi="Times New Roman" w:cs="Times New Roman"/>
          <w:sz w:val="20"/>
          <w:szCs w:val="20"/>
          <w:lang w:val="es-419"/>
        </w:rPr>
        <w:t xml:space="preserve"> sistema reproductivo. La PFN respeta la integridad de la salud </w:t>
      </w:r>
      <w:r w:rsidR="00085F50" w:rsidRPr="001E3BB5">
        <w:rPr>
          <w:rFonts w:ascii="Times New Roman" w:hAnsi="Times New Roman" w:cs="Times New Roman"/>
          <w:sz w:val="20"/>
          <w:szCs w:val="20"/>
          <w:lang w:val="es-419"/>
        </w:rPr>
        <w:t xml:space="preserve">física, </w:t>
      </w:r>
      <w:r w:rsidRPr="001E3BB5">
        <w:rPr>
          <w:rFonts w:ascii="Times New Roman" w:hAnsi="Times New Roman" w:cs="Times New Roman"/>
          <w:sz w:val="20"/>
          <w:szCs w:val="20"/>
          <w:lang w:val="es-419"/>
        </w:rPr>
        <w:t>mental</w:t>
      </w:r>
      <w:r w:rsidR="00085F50" w:rsidRPr="001E3BB5">
        <w:rPr>
          <w:rFonts w:ascii="Times New Roman" w:hAnsi="Times New Roman" w:cs="Times New Roman"/>
          <w:sz w:val="20"/>
          <w:szCs w:val="20"/>
          <w:lang w:val="es-419"/>
        </w:rPr>
        <w:t xml:space="preserve"> </w:t>
      </w:r>
      <w:r w:rsidR="0018391D" w:rsidRPr="001E3BB5">
        <w:rPr>
          <w:rFonts w:ascii="Times New Roman" w:hAnsi="Times New Roman" w:cs="Times New Roman"/>
          <w:sz w:val="20"/>
          <w:szCs w:val="20"/>
          <w:lang w:val="es-419"/>
        </w:rPr>
        <w:t xml:space="preserve">y espiritual de las mujeres </w:t>
      </w:r>
      <w:r w:rsidR="00211C98" w:rsidRPr="001E3BB5">
        <w:rPr>
          <w:rFonts w:ascii="Times New Roman" w:hAnsi="Times New Roman" w:cs="Times New Roman"/>
          <w:sz w:val="20"/>
          <w:szCs w:val="20"/>
          <w:lang w:val="es-419"/>
        </w:rPr>
        <w:t xml:space="preserve">en </w:t>
      </w:r>
      <w:r w:rsidRPr="001E3BB5">
        <w:rPr>
          <w:rFonts w:ascii="Times New Roman" w:hAnsi="Times New Roman" w:cs="Times New Roman"/>
          <w:sz w:val="20"/>
          <w:szCs w:val="20"/>
          <w:lang w:val="es-419"/>
        </w:rPr>
        <w:t xml:space="preserve">consonancia con la enseñanza moral de la Iglesia y </w:t>
      </w:r>
      <w:r w:rsidR="00A4323D" w:rsidRPr="001E3BB5">
        <w:rPr>
          <w:rFonts w:ascii="Times New Roman" w:hAnsi="Times New Roman" w:cs="Times New Roman"/>
          <w:sz w:val="20"/>
          <w:szCs w:val="20"/>
          <w:lang w:val="es-419"/>
        </w:rPr>
        <w:t>la</w:t>
      </w:r>
      <w:r w:rsidRPr="001E3BB5">
        <w:rPr>
          <w:rFonts w:ascii="Times New Roman" w:hAnsi="Times New Roman" w:cs="Times New Roman"/>
          <w:sz w:val="20"/>
          <w:szCs w:val="20"/>
          <w:lang w:val="es-419"/>
        </w:rPr>
        <w:t xml:space="preserve"> </w:t>
      </w:r>
      <w:r w:rsidR="00A4323D" w:rsidRPr="001E3BB5">
        <w:rPr>
          <w:rFonts w:ascii="Times New Roman" w:hAnsi="Times New Roman" w:cs="Times New Roman"/>
          <w:sz w:val="20"/>
          <w:szCs w:val="20"/>
          <w:lang w:val="es-419"/>
        </w:rPr>
        <w:t>aspiración</w:t>
      </w:r>
      <w:r w:rsidRPr="001E3BB5">
        <w:rPr>
          <w:rFonts w:ascii="Times New Roman" w:hAnsi="Times New Roman" w:cs="Times New Roman"/>
          <w:color w:val="FF0000"/>
          <w:sz w:val="20"/>
          <w:szCs w:val="20"/>
          <w:lang w:val="es-419"/>
        </w:rPr>
        <w:t xml:space="preserve"> </w:t>
      </w:r>
      <w:r w:rsidR="007D4695" w:rsidRPr="001E3BB5">
        <w:rPr>
          <w:rFonts w:ascii="Times New Roman" w:hAnsi="Times New Roman" w:cs="Times New Roman"/>
          <w:color w:val="000000" w:themeColor="text1"/>
          <w:sz w:val="20"/>
          <w:szCs w:val="20"/>
          <w:lang w:val="es-419"/>
        </w:rPr>
        <w:t xml:space="preserve">por </w:t>
      </w:r>
      <w:r w:rsidRPr="001E3BB5">
        <w:rPr>
          <w:rFonts w:ascii="Times New Roman" w:hAnsi="Times New Roman" w:cs="Times New Roman"/>
          <w:sz w:val="20"/>
          <w:szCs w:val="20"/>
          <w:lang w:val="es-419"/>
        </w:rPr>
        <w:t>matrimonios</w:t>
      </w:r>
      <w:r w:rsidRPr="001E3BB5">
        <w:rPr>
          <w:rFonts w:ascii="Times New Roman" w:hAnsi="Times New Roman" w:cs="Times New Roman"/>
          <w:b/>
          <w:sz w:val="20"/>
          <w:szCs w:val="20"/>
          <w:lang w:val="es-419"/>
        </w:rPr>
        <w:t xml:space="preserve"> </w:t>
      </w:r>
      <w:r w:rsidR="00055D5D" w:rsidRPr="001E3BB5">
        <w:rPr>
          <w:rFonts w:ascii="Times New Roman" w:hAnsi="Times New Roman" w:cs="Times New Roman"/>
          <w:sz w:val="20"/>
          <w:szCs w:val="20"/>
          <w:lang w:val="es-419"/>
        </w:rPr>
        <w:t>sólidos</w:t>
      </w:r>
      <w:r w:rsidRPr="001E3BB5">
        <w:rPr>
          <w:rFonts w:ascii="Times New Roman" w:hAnsi="Times New Roman" w:cs="Times New Roman"/>
          <w:sz w:val="20"/>
          <w:szCs w:val="20"/>
          <w:lang w:val="es-419"/>
        </w:rPr>
        <w:t xml:space="preserve"> y familias </w:t>
      </w:r>
      <w:r w:rsidR="00130B04" w:rsidRPr="001E3BB5">
        <w:rPr>
          <w:rFonts w:ascii="Times New Roman" w:hAnsi="Times New Roman" w:cs="Times New Roman"/>
          <w:sz w:val="20"/>
          <w:szCs w:val="20"/>
          <w:lang w:val="es-419"/>
        </w:rPr>
        <w:t>abundantes</w:t>
      </w:r>
      <w:r w:rsidR="00A4323D" w:rsidRPr="001E3BB5">
        <w:rPr>
          <w:rFonts w:ascii="Times New Roman" w:hAnsi="Times New Roman" w:cs="Times New Roman"/>
          <w:sz w:val="20"/>
          <w:szCs w:val="20"/>
          <w:lang w:val="es-419"/>
        </w:rPr>
        <w:t>.</w:t>
      </w:r>
    </w:p>
    <w:p w14:paraId="5904E8D0" w14:textId="3F2B8778" w:rsidR="00275B62" w:rsidRPr="001E3BB5" w:rsidRDefault="007D4695" w:rsidP="00275B62">
      <w:pPr>
        <w:rPr>
          <w:rFonts w:ascii="Times New Roman" w:hAnsi="Times New Roman" w:cs="Times New Roman"/>
          <w:sz w:val="20"/>
          <w:szCs w:val="20"/>
          <w:lang w:val="es-419"/>
        </w:rPr>
      </w:pPr>
      <w:r w:rsidRPr="001E3BB5">
        <w:rPr>
          <w:rFonts w:ascii="Times New Roman" w:hAnsi="Times New Roman" w:cs="Times New Roman"/>
          <w:sz w:val="20"/>
          <w:szCs w:val="20"/>
          <w:lang w:val="es-419"/>
        </w:rPr>
        <w:t>El</w:t>
      </w:r>
      <w:r w:rsidR="00DB7692" w:rsidRPr="001E3BB5">
        <w:rPr>
          <w:rFonts w:ascii="Times New Roman" w:hAnsi="Times New Roman" w:cs="Times New Roman"/>
          <w:sz w:val="20"/>
          <w:szCs w:val="20"/>
          <w:lang w:val="es-419"/>
        </w:rPr>
        <w:t xml:space="preserve"> conocimiento de la fertilidad se pude </w:t>
      </w:r>
      <w:r w:rsidR="00275B62" w:rsidRPr="001E3BB5">
        <w:rPr>
          <w:rFonts w:ascii="Times New Roman" w:hAnsi="Times New Roman" w:cs="Times New Roman"/>
          <w:sz w:val="20"/>
          <w:szCs w:val="20"/>
          <w:lang w:val="es-419"/>
        </w:rPr>
        <w:t xml:space="preserve">practicar de diversas maneras según lo que </w:t>
      </w:r>
      <w:r w:rsidR="00055D5D" w:rsidRPr="001E3BB5">
        <w:rPr>
          <w:rFonts w:ascii="Times New Roman" w:hAnsi="Times New Roman" w:cs="Times New Roman"/>
          <w:sz w:val="20"/>
          <w:szCs w:val="20"/>
          <w:lang w:val="es-419"/>
        </w:rPr>
        <w:t>funcioné</w:t>
      </w:r>
      <w:r w:rsidR="00275B62" w:rsidRPr="001E3BB5">
        <w:rPr>
          <w:rFonts w:ascii="Times New Roman" w:hAnsi="Times New Roman" w:cs="Times New Roman"/>
          <w:sz w:val="20"/>
          <w:szCs w:val="20"/>
          <w:lang w:val="es-419"/>
        </w:rPr>
        <w:t xml:space="preserve"> mejor para la mujer y/o la pareja. Existen aplicaciones, </w:t>
      </w:r>
      <w:r w:rsidR="00DB7692" w:rsidRPr="001E3BB5">
        <w:rPr>
          <w:rFonts w:ascii="Times New Roman" w:hAnsi="Times New Roman" w:cs="Times New Roman"/>
          <w:sz w:val="20"/>
          <w:szCs w:val="20"/>
          <w:lang w:val="es-419"/>
        </w:rPr>
        <w:t>sistemas que monitorean la</w:t>
      </w:r>
      <w:r w:rsidR="00275B62" w:rsidRPr="001E3BB5">
        <w:rPr>
          <w:rFonts w:ascii="Times New Roman" w:hAnsi="Times New Roman" w:cs="Times New Roman"/>
          <w:sz w:val="20"/>
          <w:szCs w:val="20"/>
          <w:lang w:val="es-419"/>
        </w:rPr>
        <w:t xml:space="preserve"> </w:t>
      </w:r>
      <w:r w:rsidR="0018391D" w:rsidRPr="001E3BB5">
        <w:rPr>
          <w:rFonts w:ascii="Times New Roman" w:hAnsi="Times New Roman" w:cs="Times New Roman"/>
          <w:sz w:val="20"/>
          <w:szCs w:val="20"/>
          <w:lang w:val="es-419"/>
        </w:rPr>
        <w:t>salud y sitios web que guardan</w:t>
      </w:r>
      <w:r w:rsidR="00275B62" w:rsidRPr="001E3BB5">
        <w:rPr>
          <w:rFonts w:ascii="Times New Roman" w:hAnsi="Times New Roman" w:cs="Times New Roman"/>
          <w:sz w:val="20"/>
          <w:szCs w:val="20"/>
          <w:lang w:val="es-419"/>
        </w:rPr>
        <w:t xml:space="preserve"> los datos que una mujer aprende </w:t>
      </w:r>
      <w:r w:rsidR="00DB7692" w:rsidRPr="001E3BB5">
        <w:rPr>
          <w:rFonts w:ascii="Times New Roman" w:hAnsi="Times New Roman" w:cs="Times New Roman"/>
          <w:sz w:val="20"/>
          <w:szCs w:val="20"/>
          <w:lang w:val="es-419"/>
        </w:rPr>
        <w:t xml:space="preserve">sobre su </w:t>
      </w:r>
      <w:r w:rsidR="00275B62" w:rsidRPr="001E3BB5">
        <w:rPr>
          <w:rFonts w:ascii="Times New Roman" w:hAnsi="Times New Roman" w:cs="Times New Roman"/>
          <w:sz w:val="20"/>
          <w:szCs w:val="20"/>
          <w:lang w:val="es-419"/>
        </w:rPr>
        <w:t>cuerpo.</w:t>
      </w:r>
    </w:p>
    <w:p w14:paraId="2C64598B" w14:textId="6BC4D39E" w:rsidR="00275B62" w:rsidRPr="001E3BB5" w:rsidRDefault="0028728E" w:rsidP="00114BEB">
      <w:pPr>
        <w:pStyle w:val="ListParagraph"/>
        <w:numPr>
          <w:ilvl w:val="0"/>
          <w:numId w:val="3"/>
        </w:numPr>
        <w:rPr>
          <w:rFonts w:ascii="Times New Roman" w:hAnsi="Times New Roman" w:cs="Times New Roman"/>
          <w:sz w:val="20"/>
          <w:szCs w:val="20"/>
          <w:lang w:val="es-419"/>
        </w:rPr>
      </w:pPr>
      <w:r w:rsidRPr="001E3BB5">
        <w:rPr>
          <w:rFonts w:ascii="Times New Roman" w:hAnsi="Times New Roman" w:cs="Times New Roman"/>
          <w:b/>
          <w:sz w:val="20"/>
          <w:szCs w:val="20"/>
          <w:lang w:val="es-419"/>
        </w:rPr>
        <w:t>La</w:t>
      </w:r>
      <w:r w:rsidR="00275B62" w:rsidRPr="001E3BB5">
        <w:rPr>
          <w:rFonts w:ascii="Times New Roman" w:hAnsi="Times New Roman" w:cs="Times New Roman"/>
          <w:b/>
          <w:sz w:val="20"/>
          <w:szCs w:val="20"/>
          <w:lang w:val="es-419"/>
        </w:rPr>
        <w:t xml:space="preserve"> PFN es eficaz</w:t>
      </w:r>
      <w:r w:rsidR="00275B62" w:rsidRPr="001E3BB5">
        <w:rPr>
          <w:rFonts w:ascii="Times New Roman" w:hAnsi="Times New Roman" w:cs="Times New Roman"/>
          <w:sz w:val="20"/>
          <w:szCs w:val="20"/>
          <w:lang w:val="es-419"/>
        </w:rPr>
        <w:t xml:space="preserve">: los métodos del PFN se basan en la evidencia, </w:t>
      </w:r>
      <w:r w:rsidR="0029559E" w:rsidRPr="001E3BB5">
        <w:rPr>
          <w:rFonts w:ascii="Times New Roman" w:hAnsi="Times New Roman" w:cs="Times New Roman"/>
          <w:sz w:val="20"/>
          <w:szCs w:val="20"/>
          <w:lang w:val="es-419"/>
        </w:rPr>
        <w:t>utilizan los últimos avances en la</w:t>
      </w:r>
      <w:r w:rsidR="00CC1912" w:rsidRPr="001E3BB5">
        <w:rPr>
          <w:rFonts w:ascii="Times New Roman" w:hAnsi="Times New Roman" w:cs="Times New Roman"/>
          <w:sz w:val="20"/>
          <w:szCs w:val="20"/>
          <w:lang w:val="es-419"/>
        </w:rPr>
        <w:t xml:space="preserve"> </w:t>
      </w:r>
      <w:r w:rsidR="00275B62" w:rsidRPr="001E3BB5">
        <w:rPr>
          <w:rFonts w:ascii="Times New Roman" w:hAnsi="Times New Roman" w:cs="Times New Roman"/>
          <w:sz w:val="20"/>
          <w:szCs w:val="20"/>
          <w:lang w:val="es-419"/>
        </w:rPr>
        <w:t>ciencia reproductiva</w:t>
      </w:r>
      <w:r w:rsidR="00CC1912" w:rsidRPr="001E3BB5">
        <w:rPr>
          <w:rFonts w:ascii="Times New Roman" w:hAnsi="Times New Roman" w:cs="Times New Roman"/>
          <w:sz w:val="20"/>
          <w:szCs w:val="20"/>
          <w:lang w:val="es-419"/>
        </w:rPr>
        <w:t xml:space="preserve"> </w:t>
      </w:r>
      <w:r w:rsidR="00275B62" w:rsidRPr="001E3BB5">
        <w:rPr>
          <w:rFonts w:ascii="Times New Roman" w:hAnsi="Times New Roman" w:cs="Times New Roman"/>
          <w:sz w:val="20"/>
          <w:szCs w:val="20"/>
          <w:lang w:val="es-419"/>
        </w:rPr>
        <w:t>publicada en revista</w:t>
      </w:r>
      <w:r w:rsidR="00CC1912" w:rsidRPr="001E3BB5">
        <w:rPr>
          <w:rFonts w:ascii="Times New Roman" w:hAnsi="Times New Roman" w:cs="Times New Roman"/>
          <w:sz w:val="20"/>
          <w:szCs w:val="20"/>
          <w:lang w:val="es-419"/>
        </w:rPr>
        <w:t>s científicas</w:t>
      </w:r>
      <w:r w:rsidR="0018391D" w:rsidRPr="001E3BB5">
        <w:rPr>
          <w:rFonts w:ascii="Times New Roman" w:hAnsi="Times New Roman" w:cs="Times New Roman"/>
          <w:sz w:val="20"/>
          <w:szCs w:val="20"/>
          <w:lang w:val="es-419"/>
        </w:rPr>
        <w:t xml:space="preserve"> y </w:t>
      </w:r>
      <w:r w:rsidR="00CC1912" w:rsidRPr="001E3BB5">
        <w:rPr>
          <w:rFonts w:ascii="Times New Roman" w:hAnsi="Times New Roman" w:cs="Times New Roman"/>
          <w:sz w:val="20"/>
          <w:szCs w:val="20"/>
          <w:lang w:val="es-419"/>
        </w:rPr>
        <w:t>evaluad</w:t>
      </w:r>
      <w:r w:rsidR="0018391D" w:rsidRPr="001E3BB5">
        <w:rPr>
          <w:rFonts w:ascii="Times New Roman" w:hAnsi="Times New Roman" w:cs="Times New Roman"/>
          <w:sz w:val="20"/>
          <w:szCs w:val="20"/>
          <w:lang w:val="es-419"/>
        </w:rPr>
        <w:t>a</w:t>
      </w:r>
      <w:r w:rsidR="00CC1912" w:rsidRPr="001E3BB5">
        <w:rPr>
          <w:rFonts w:ascii="Times New Roman" w:hAnsi="Times New Roman" w:cs="Times New Roman"/>
          <w:sz w:val="20"/>
          <w:szCs w:val="20"/>
          <w:lang w:val="es-419"/>
        </w:rPr>
        <w:t xml:space="preserve"> por expertos</w:t>
      </w:r>
      <w:r w:rsidR="0029559E" w:rsidRPr="001E3BB5">
        <w:rPr>
          <w:rFonts w:ascii="Times New Roman" w:hAnsi="Times New Roman" w:cs="Times New Roman"/>
          <w:sz w:val="20"/>
          <w:szCs w:val="20"/>
          <w:lang w:val="es-419"/>
        </w:rPr>
        <w:t>.</w:t>
      </w:r>
      <w:r w:rsidR="00CC1912" w:rsidRPr="001E3BB5">
        <w:rPr>
          <w:rFonts w:ascii="Times New Roman" w:hAnsi="Times New Roman" w:cs="Times New Roman"/>
          <w:sz w:val="20"/>
          <w:szCs w:val="20"/>
          <w:lang w:val="es-419"/>
        </w:rPr>
        <w:t xml:space="preserve"> </w:t>
      </w:r>
      <w:r w:rsidR="0029559E" w:rsidRPr="001E3BB5">
        <w:rPr>
          <w:rFonts w:ascii="Times New Roman" w:hAnsi="Times New Roman" w:cs="Times New Roman"/>
          <w:sz w:val="20"/>
          <w:szCs w:val="20"/>
          <w:lang w:val="es-419"/>
        </w:rPr>
        <w:t>Los métodos t</w:t>
      </w:r>
      <w:r w:rsidR="00275B62" w:rsidRPr="001E3BB5">
        <w:rPr>
          <w:rFonts w:ascii="Times New Roman" w:hAnsi="Times New Roman" w:cs="Times New Roman"/>
          <w:sz w:val="20"/>
          <w:szCs w:val="20"/>
          <w:lang w:val="es-419"/>
        </w:rPr>
        <w:t>iene</w:t>
      </w:r>
      <w:r w:rsidR="0029559E" w:rsidRPr="001E3BB5">
        <w:rPr>
          <w:rFonts w:ascii="Times New Roman" w:hAnsi="Times New Roman" w:cs="Times New Roman"/>
          <w:sz w:val="20"/>
          <w:szCs w:val="20"/>
          <w:lang w:val="es-419"/>
        </w:rPr>
        <w:t>n</w:t>
      </w:r>
      <w:r w:rsidR="00275B62" w:rsidRPr="001E3BB5">
        <w:rPr>
          <w:rFonts w:ascii="Times New Roman" w:hAnsi="Times New Roman" w:cs="Times New Roman"/>
          <w:sz w:val="20"/>
          <w:szCs w:val="20"/>
          <w:lang w:val="es-419"/>
        </w:rPr>
        <w:t xml:space="preserve"> un 99% de </w:t>
      </w:r>
      <w:r w:rsidR="0018391D" w:rsidRPr="001E3BB5">
        <w:rPr>
          <w:rFonts w:ascii="Times New Roman" w:hAnsi="Times New Roman" w:cs="Times New Roman"/>
          <w:sz w:val="20"/>
          <w:szCs w:val="20"/>
          <w:lang w:val="es-419"/>
        </w:rPr>
        <w:t>efectividad cuando se entienden</w:t>
      </w:r>
      <w:r w:rsidR="00275B62" w:rsidRPr="001E3BB5">
        <w:rPr>
          <w:rFonts w:ascii="Times New Roman" w:hAnsi="Times New Roman" w:cs="Times New Roman"/>
          <w:sz w:val="20"/>
          <w:szCs w:val="20"/>
          <w:lang w:val="es-419"/>
        </w:rPr>
        <w:t xml:space="preserve"> y </w:t>
      </w:r>
      <w:r w:rsidR="0018391D" w:rsidRPr="001E3BB5">
        <w:rPr>
          <w:rFonts w:ascii="Times New Roman" w:hAnsi="Times New Roman" w:cs="Times New Roman"/>
          <w:sz w:val="20"/>
          <w:szCs w:val="20"/>
          <w:lang w:val="es-419"/>
        </w:rPr>
        <w:t xml:space="preserve">se </w:t>
      </w:r>
      <w:r w:rsidR="00275B62" w:rsidRPr="001E3BB5">
        <w:rPr>
          <w:rFonts w:ascii="Times New Roman" w:hAnsi="Times New Roman" w:cs="Times New Roman"/>
          <w:sz w:val="20"/>
          <w:szCs w:val="20"/>
          <w:lang w:val="es-419"/>
        </w:rPr>
        <w:t>practican adecuadamente.</w:t>
      </w:r>
      <w:r w:rsidR="00CC1912" w:rsidRPr="001E3BB5">
        <w:rPr>
          <w:rFonts w:ascii="Times New Roman" w:hAnsi="Times New Roman" w:cs="Times New Roman"/>
          <w:sz w:val="20"/>
          <w:szCs w:val="20"/>
          <w:lang w:val="es-419"/>
        </w:rPr>
        <w:t xml:space="preserve">  </w:t>
      </w:r>
    </w:p>
    <w:p w14:paraId="20CBE524" w14:textId="5CB10852" w:rsidR="00275B62" w:rsidRPr="001E3BB5" w:rsidRDefault="00275B62" w:rsidP="00114BEB">
      <w:pPr>
        <w:pStyle w:val="ListParagraph"/>
        <w:numPr>
          <w:ilvl w:val="0"/>
          <w:numId w:val="3"/>
        </w:numPr>
        <w:rPr>
          <w:rFonts w:ascii="Times New Roman" w:hAnsi="Times New Roman" w:cs="Times New Roman"/>
          <w:sz w:val="20"/>
          <w:szCs w:val="20"/>
          <w:lang w:val="es-419"/>
        </w:rPr>
      </w:pPr>
      <w:r w:rsidRPr="001E3BB5">
        <w:rPr>
          <w:rFonts w:ascii="Times New Roman" w:hAnsi="Times New Roman" w:cs="Times New Roman"/>
          <w:b/>
          <w:sz w:val="20"/>
          <w:szCs w:val="20"/>
          <w:lang w:val="es-419"/>
        </w:rPr>
        <w:t xml:space="preserve">La PFN </w:t>
      </w:r>
      <w:r w:rsidR="0029559E" w:rsidRPr="001E3BB5">
        <w:rPr>
          <w:rFonts w:ascii="Times New Roman" w:hAnsi="Times New Roman" w:cs="Times New Roman"/>
          <w:b/>
          <w:sz w:val="20"/>
          <w:szCs w:val="20"/>
          <w:lang w:val="es-419"/>
        </w:rPr>
        <w:t xml:space="preserve">no </w:t>
      </w:r>
      <w:r w:rsidR="00055D5D" w:rsidRPr="001E3BB5">
        <w:rPr>
          <w:rFonts w:ascii="Times New Roman" w:hAnsi="Times New Roman" w:cs="Times New Roman"/>
          <w:b/>
          <w:sz w:val="20"/>
          <w:szCs w:val="20"/>
          <w:lang w:val="es-419"/>
        </w:rPr>
        <w:t>daña</w:t>
      </w:r>
      <w:r w:rsidR="0029559E" w:rsidRPr="001E3BB5">
        <w:rPr>
          <w:rFonts w:ascii="Times New Roman" w:hAnsi="Times New Roman" w:cs="Times New Roman"/>
          <w:b/>
          <w:sz w:val="20"/>
          <w:szCs w:val="20"/>
          <w:lang w:val="es-419"/>
        </w:rPr>
        <w:t xml:space="preserve"> al</w:t>
      </w:r>
      <w:r w:rsidRPr="001E3BB5">
        <w:rPr>
          <w:rFonts w:ascii="Times New Roman" w:hAnsi="Times New Roman" w:cs="Times New Roman"/>
          <w:b/>
          <w:sz w:val="20"/>
          <w:szCs w:val="20"/>
          <w:lang w:val="es-419"/>
        </w:rPr>
        <w:t xml:space="preserve"> medio ambiente:</w:t>
      </w:r>
      <w:r w:rsidRPr="001E3BB5">
        <w:rPr>
          <w:rFonts w:ascii="Times New Roman" w:hAnsi="Times New Roman" w:cs="Times New Roman"/>
          <w:sz w:val="20"/>
          <w:szCs w:val="20"/>
          <w:lang w:val="es-419"/>
        </w:rPr>
        <w:t xml:space="preserve"> con la PFN, no hay efectos secundarios </w:t>
      </w:r>
      <w:r w:rsidR="00131234" w:rsidRPr="001E3BB5">
        <w:rPr>
          <w:rFonts w:ascii="Times New Roman" w:hAnsi="Times New Roman" w:cs="Times New Roman"/>
          <w:sz w:val="20"/>
          <w:szCs w:val="20"/>
          <w:lang w:val="es-419"/>
        </w:rPr>
        <w:t xml:space="preserve">causados por </w:t>
      </w:r>
      <w:r w:rsidRPr="001E3BB5">
        <w:rPr>
          <w:rFonts w:ascii="Times New Roman" w:hAnsi="Times New Roman" w:cs="Times New Roman"/>
          <w:sz w:val="20"/>
          <w:szCs w:val="20"/>
          <w:lang w:val="es-419"/>
        </w:rPr>
        <w:t xml:space="preserve">productos </w:t>
      </w:r>
      <w:r w:rsidR="00131234" w:rsidRPr="001E3BB5">
        <w:rPr>
          <w:rFonts w:ascii="Times New Roman" w:hAnsi="Times New Roman" w:cs="Times New Roman"/>
          <w:sz w:val="20"/>
          <w:szCs w:val="20"/>
          <w:lang w:val="es-419"/>
        </w:rPr>
        <w:t xml:space="preserve">con </w:t>
      </w:r>
      <w:r w:rsidRPr="001E3BB5">
        <w:rPr>
          <w:rFonts w:ascii="Times New Roman" w:hAnsi="Times New Roman" w:cs="Times New Roman"/>
          <w:sz w:val="20"/>
          <w:szCs w:val="20"/>
          <w:lang w:val="es-419"/>
        </w:rPr>
        <w:t>químicos sintéticos o dispositivos en el cuerpo que alter</w:t>
      </w:r>
      <w:r w:rsidR="00131234" w:rsidRPr="001E3BB5">
        <w:rPr>
          <w:rFonts w:ascii="Times New Roman" w:hAnsi="Times New Roman" w:cs="Times New Roman"/>
          <w:sz w:val="20"/>
          <w:szCs w:val="20"/>
          <w:lang w:val="es-419"/>
        </w:rPr>
        <w:t>an</w:t>
      </w:r>
      <w:r w:rsidRPr="001E3BB5">
        <w:rPr>
          <w:rFonts w:ascii="Times New Roman" w:hAnsi="Times New Roman" w:cs="Times New Roman"/>
          <w:sz w:val="20"/>
          <w:szCs w:val="20"/>
          <w:lang w:val="es-419"/>
        </w:rPr>
        <w:t xml:space="preserve"> el sistema reproductivo. ¡No </w:t>
      </w:r>
      <w:r w:rsidR="00131234" w:rsidRPr="001E3BB5">
        <w:rPr>
          <w:rFonts w:ascii="Times New Roman" w:hAnsi="Times New Roman" w:cs="Times New Roman"/>
          <w:sz w:val="20"/>
          <w:szCs w:val="20"/>
          <w:lang w:val="es-419"/>
        </w:rPr>
        <w:t>causa</w:t>
      </w:r>
      <w:r w:rsidR="00BA0F5D" w:rsidRPr="001E3BB5">
        <w:rPr>
          <w:rFonts w:ascii="Times New Roman" w:hAnsi="Times New Roman" w:cs="Times New Roman"/>
          <w:sz w:val="20"/>
          <w:szCs w:val="20"/>
          <w:lang w:val="es-419"/>
        </w:rPr>
        <w:t xml:space="preserve"> estragos en el medio ambiente ni afecta a la vida silvestre! Tampoco te deja con envases que desechar o </w:t>
      </w:r>
      <w:r w:rsidR="00A7516C" w:rsidRPr="001E3BB5">
        <w:rPr>
          <w:rFonts w:ascii="Times New Roman" w:hAnsi="Times New Roman" w:cs="Times New Roman"/>
          <w:sz w:val="20"/>
          <w:szCs w:val="20"/>
          <w:lang w:val="es-419"/>
        </w:rPr>
        <w:t>un exceso de dispositivos.</w:t>
      </w:r>
    </w:p>
    <w:p w14:paraId="55935A31" w14:textId="77777777" w:rsidR="00114BEB" w:rsidRPr="001E3BB5" w:rsidRDefault="00275B62" w:rsidP="00275B62">
      <w:pPr>
        <w:pStyle w:val="ListParagraph"/>
        <w:numPr>
          <w:ilvl w:val="0"/>
          <w:numId w:val="3"/>
        </w:numPr>
        <w:rPr>
          <w:rFonts w:ascii="Times New Roman" w:hAnsi="Times New Roman" w:cs="Times New Roman"/>
          <w:sz w:val="20"/>
          <w:szCs w:val="20"/>
          <w:lang w:val="es-419"/>
        </w:rPr>
      </w:pPr>
      <w:r w:rsidRPr="001E3BB5">
        <w:rPr>
          <w:rFonts w:ascii="Times New Roman" w:hAnsi="Times New Roman" w:cs="Times New Roman"/>
          <w:b/>
          <w:sz w:val="20"/>
          <w:szCs w:val="20"/>
          <w:lang w:val="es-419"/>
        </w:rPr>
        <w:t>La PFN mejora la salud y el bienestar</w:t>
      </w:r>
      <w:r w:rsidRPr="001E3BB5">
        <w:rPr>
          <w:rFonts w:ascii="Times New Roman" w:hAnsi="Times New Roman" w:cs="Times New Roman"/>
          <w:sz w:val="20"/>
          <w:szCs w:val="20"/>
          <w:lang w:val="es-419"/>
        </w:rPr>
        <w:t xml:space="preserve">: la PFN </w:t>
      </w:r>
      <w:r w:rsidR="00055D5D" w:rsidRPr="001E3BB5">
        <w:rPr>
          <w:rFonts w:ascii="Times New Roman" w:hAnsi="Times New Roman" w:cs="Times New Roman"/>
          <w:sz w:val="20"/>
          <w:szCs w:val="20"/>
          <w:lang w:val="es-419"/>
        </w:rPr>
        <w:t>está</w:t>
      </w:r>
      <w:r w:rsidR="00BA0F5D" w:rsidRPr="001E3BB5">
        <w:rPr>
          <w:rFonts w:ascii="Times New Roman" w:hAnsi="Times New Roman" w:cs="Times New Roman"/>
          <w:sz w:val="20"/>
          <w:szCs w:val="20"/>
          <w:lang w:val="es-419"/>
        </w:rPr>
        <w:t xml:space="preserve"> centrada</w:t>
      </w:r>
      <w:r w:rsidR="00055D5D" w:rsidRPr="001E3BB5">
        <w:rPr>
          <w:rFonts w:ascii="Times New Roman" w:hAnsi="Times New Roman" w:cs="Times New Roman"/>
          <w:sz w:val="20"/>
          <w:szCs w:val="20"/>
          <w:lang w:val="es-419"/>
        </w:rPr>
        <w:t xml:space="preserve"> en</w:t>
      </w:r>
      <w:r w:rsidR="00BA0F5D"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la salud reproductiva, fomenta</w:t>
      </w:r>
      <w:r w:rsidR="00AB1182" w:rsidRPr="001E3BB5">
        <w:rPr>
          <w:rFonts w:ascii="Times New Roman" w:hAnsi="Times New Roman" w:cs="Times New Roman"/>
          <w:sz w:val="20"/>
          <w:szCs w:val="20"/>
          <w:lang w:val="es-419"/>
        </w:rPr>
        <w:t xml:space="preserve"> la</w:t>
      </w:r>
      <w:r w:rsidRPr="001E3BB5">
        <w:rPr>
          <w:rFonts w:ascii="Times New Roman" w:hAnsi="Times New Roman" w:cs="Times New Roman"/>
          <w:sz w:val="20"/>
          <w:szCs w:val="20"/>
          <w:lang w:val="es-419"/>
        </w:rPr>
        <w:t xml:space="preserve"> conciencia</w:t>
      </w:r>
      <w:r w:rsidR="00AB1182" w:rsidRPr="001E3BB5">
        <w:rPr>
          <w:rFonts w:ascii="Times New Roman" w:hAnsi="Times New Roman" w:cs="Times New Roman"/>
          <w:sz w:val="20"/>
          <w:szCs w:val="20"/>
          <w:lang w:val="es-419"/>
        </w:rPr>
        <w:t xml:space="preserve"> de si mismo</w:t>
      </w:r>
      <w:r w:rsidRPr="001E3BB5">
        <w:rPr>
          <w:rFonts w:ascii="Times New Roman" w:hAnsi="Times New Roman" w:cs="Times New Roman"/>
          <w:sz w:val="20"/>
          <w:szCs w:val="20"/>
          <w:lang w:val="es-419"/>
        </w:rPr>
        <w:t xml:space="preserve"> y </w:t>
      </w:r>
      <w:r w:rsidR="00AB1182" w:rsidRPr="001E3BB5">
        <w:rPr>
          <w:rFonts w:ascii="Times New Roman" w:hAnsi="Times New Roman" w:cs="Times New Roman"/>
          <w:sz w:val="20"/>
          <w:szCs w:val="20"/>
          <w:lang w:val="es-419"/>
        </w:rPr>
        <w:t>eleva</w:t>
      </w:r>
      <w:r w:rsidRPr="001E3BB5">
        <w:rPr>
          <w:rFonts w:ascii="Times New Roman" w:hAnsi="Times New Roman" w:cs="Times New Roman"/>
          <w:sz w:val="20"/>
          <w:szCs w:val="20"/>
          <w:lang w:val="es-419"/>
        </w:rPr>
        <w:t xml:space="preserve"> el conocimiento de la pareja sobre su fertilidad.  </w:t>
      </w:r>
      <w:r w:rsidR="00E54DD5" w:rsidRPr="001E3BB5">
        <w:rPr>
          <w:rFonts w:ascii="Times New Roman" w:hAnsi="Times New Roman" w:cs="Times New Roman"/>
          <w:sz w:val="20"/>
          <w:szCs w:val="20"/>
          <w:lang w:val="es-419"/>
        </w:rPr>
        <w:t>El calendario de</w:t>
      </w:r>
      <w:r w:rsidRPr="001E3BB5">
        <w:rPr>
          <w:rFonts w:ascii="Times New Roman" w:hAnsi="Times New Roman" w:cs="Times New Roman"/>
          <w:sz w:val="20"/>
          <w:szCs w:val="20"/>
          <w:lang w:val="es-419"/>
        </w:rPr>
        <w:t xml:space="preserve"> </w:t>
      </w:r>
      <w:r w:rsidR="00E54DD5" w:rsidRPr="001E3BB5">
        <w:rPr>
          <w:rFonts w:ascii="Times New Roman" w:hAnsi="Times New Roman" w:cs="Times New Roman"/>
          <w:sz w:val="20"/>
          <w:szCs w:val="20"/>
          <w:lang w:val="es-419"/>
        </w:rPr>
        <w:t xml:space="preserve">PFN </w:t>
      </w:r>
      <w:r w:rsidRPr="001E3BB5">
        <w:rPr>
          <w:rFonts w:ascii="Times New Roman" w:hAnsi="Times New Roman" w:cs="Times New Roman"/>
          <w:sz w:val="20"/>
          <w:szCs w:val="20"/>
          <w:lang w:val="es-419"/>
        </w:rPr>
        <w:t>puede</w:t>
      </w:r>
      <w:r w:rsidR="00E54DD5"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 xml:space="preserve">ayudar a diagnosticar problemas médicos </w:t>
      </w:r>
      <w:r w:rsidR="00E54DD5" w:rsidRPr="001E3BB5">
        <w:rPr>
          <w:rFonts w:ascii="Times New Roman" w:hAnsi="Times New Roman" w:cs="Times New Roman"/>
          <w:sz w:val="20"/>
          <w:szCs w:val="20"/>
          <w:lang w:val="es-419"/>
        </w:rPr>
        <w:t>en la mujer</w:t>
      </w:r>
      <w:r w:rsidRPr="001E3BB5">
        <w:rPr>
          <w:rFonts w:ascii="Times New Roman" w:hAnsi="Times New Roman" w:cs="Times New Roman"/>
          <w:sz w:val="20"/>
          <w:szCs w:val="20"/>
          <w:lang w:val="es-419"/>
        </w:rPr>
        <w:t xml:space="preserve"> que afecta</w:t>
      </w:r>
      <w:r w:rsidR="00E54DD5" w:rsidRPr="001E3BB5">
        <w:rPr>
          <w:rFonts w:ascii="Times New Roman" w:hAnsi="Times New Roman" w:cs="Times New Roman"/>
          <w:sz w:val="20"/>
          <w:szCs w:val="20"/>
          <w:lang w:val="es-419"/>
        </w:rPr>
        <w:t>n</w:t>
      </w:r>
      <w:r w:rsidRPr="001E3BB5">
        <w:rPr>
          <w:rFonts w:ascii="Times New Roman" w:hAnsi="Times New Roman" w:cs="Times New Roman"/>
          <w:sz w:val="20"/>
          <w:szCs w:val="20"/>
          <w:lang w:val="es-419"/>
        </w:rPr>
        <w:t xml:space="preserve"> su ciclo o su salud reproductiva.</w:t>
      </w:r>
    </w:p>
    <w:p w14:paraId="59C6758E" w14:textId="77777777" w:rsidR="00114BEB" w:rsidRPr="001E3BB5" w:rsidRDefault="00E54DD5" w:rsidP="00275B62">
      <w:pPr>
        <w:pStyle w:val="ListParagraph"/>
        <w:numPr>
          <w:ilvl w:val="0"/>
          <w:numId w:val="3"/>
        </w:numPr>
        <w:rPr>
          <w:rFonts w:ascii="Times New Roman" w:hAnsi="Times New Roman" w:cs="Times New Roman"/>
          <w:sz w:val="20"/>
          <w:szCs w:val="20"/>
          <w:lang w:val="es-419"/>
        </w:rPr>
      </w:pPr>
      <w:r w:rsidRPr="001E3BB5">
        <w:rPr>
          <w:rFonts w:ascii="Times New Roman" w:hAnsi="Times New Roman" w:cs="Times New Roman"/>
          <w:b/>
          <w:sz w:val="20"/>
          <w:szCs w:val="20"/>
          <w:lang w:val="es-419"/>
        </w:rPr>
        <w:t>La PFN</w:t>
      </w:r>
      <w:r w:rsidR="00275B62" w:rsidRPr="001E3BB5">
        <w:rPr>
          <w:rFonts w:ascii="Times New Roman" w:hAnsi="Times New Roman" w:cs="Times New Roman"/>
          <w:b/>
          <w:sz w:val="20"/>
          <w:szCs w:val="20"/>
          <w:lang w:val="es-419"/>
        </w:rPr>
        <w:t xml:space="preserve"> ayuda a evitar o lograr el embarazo</w:t>
      </w:r>
      <w:r w:rsidR="00A7516C" w:rsidRPr="001E3BB5">
        <w:rPr>
          <w:rFonts w:ascii="Times New Roman" w:hAnsi="Times New Roman" w:cs="Times New Roman"/>
          <w:sz w:val="20"/>
          <w:szCs w:val="20"/>
          <w:lang w:val="es-419"/>
        </w:rPr>
        <w:t>: La PFN puede ayudarle a l</w:t>
      </w:r>
      <w:r w:rsidR="00275B62" w:rsidRPr="001E3BB5">
        <w:rPr>
          <w:rFonts w:ascii="Times New Roman" w:hAnsi="Times New Roman" w:cs="Times New Roman"/>
          <w:sz w:val="20"/>
          <w:szCs w:val="20"/>
          <w:lang w:val="es-419"/>
        </w:rPr>
        <w:t xml:space="preserve">as parejas que </w:t>
      </w:r>
      <w:r w:rsidR="00A7516C" w:rsidRPr="001E3BB5">
        <w:rPr>
          <w:rFonts w:ascii="Times New Roman" w:hAnsi="Times New Roman" w:cs="Times New Roman"/>
          <w:sz w:val="20"/>
          <w:szCs w:val="20"/>
          <w:lang w:val="es-419"/>
        </w:rPr>
        <w:t>tienen dificultad para concebir, al identificar los dias</w:t>
      </w:r>
      <w:r w:rsidR="00275B62" w:rsidRPr="001E3BB5">
        <w:rPr>
          <w:rFonts w:ascii="Times New Roman" w:hAnsi="Times New Roman" w:cs="Times New Roman"/>
          <w:sz w:val="20"/>
          <w:szCs w:val="20"/>
          <w:lang w:val="es-419"/>
        </w:rPr>
        <w:t xml:space="preserve"> más fértil</w:t>
      </w:r>
      <w:r w:rsidR="00A7516C" w:rsidRPr="001E3BB5">
        <w:rPr>
          <w:rFonts w:ascii="Times New Roman" w:hAnsi="Times New Roman" w:cs="Times New Roman"/>
          <w:sz w:val="20"/>
          <w:szCs w:val="20"/>
          <w:lang w:val="es-419"/>
        </w:rPr>
        <w:t>es en el ciclo de la mujer. L</w:t>
      </w:r>
      <w:r w:rsidR="00275B62" w:rsidRPr="001E3BB5">
        <w:rPr>
          <w:rFonts w:ascii="Times New Roman" w:hAnsi="Times New Roman" w:cs="Times New Roman"/>
          <w:sz w:val="20"/>
          <w:szCs w:val="20"/>
          <w:lang w:val="es-419"/>
        </w:rPr>
        <w:t xml:space="preserve">as parejas que desean posponer el embarazo, pueden abstenerse de tener sexo en </w:t>
      </w:r>
      <w:r w:rsidR="0028728E" w:rsidRPr="001E3BB5">
        <w:rPr>
          <w:rFonts w:ascii="Times New Roman" w:hAnsi="Times New Roman" w:cs="Times New Roman"/>
          <w:sz w:val="20"/>
          <w:szCs w:val="20"/>
          <w:lang w:val="es-419"/>
        </w:rPr>
        <w:t xml:space="preserve">los </w:t>
      </w:r>
      <w:r w:rsidR="00275B62" w:rsidRPr="001E3BB5">
        <w:rPr>
          <w:rFonts w:ascii="Times New Roman" w:hAnsi="Times New Roman" w:cs="Times New Roman"/>
          <w:sz w:val="20"/>
          <w:szCs w:val="20"/>
          <w:lang w:val="es-419"/>
        </w:rPr>
        <w:t>días</w:t>
      </w:r>
      <w:r w:rsidR="0028728E" w:rsidRPr="001E3BB5">
        <w:rPr>
          <w:rFonts w:ascii="Times New Roman" w:hAnsi="Times New Roman" w:cs="Times New Roman"/>
          <w:sz w:val="20"/>
          <w:szCs w:val="20"/>
          <w:lang w:val="es-419"/>
        </w:rPr>
        <w:t xml:space="preserve"> fértiles.</w:t>
      </w:r>
    </w:p>
    <w:p w14:paraId="0BE682BF" w14:textId="77777777" w:rsidR="00114BEB" w:rsidRPr="001E3BB5" w:rsidRDefault="0028728E" w:rsidP="00275B62">
      <w:pPr>
        <w:pStyle w:val="ListParagraph"/>
        <w:numPr>
          <w:ilvl w:val="0"/>
          <w:numId w:val="3"/>
        </w:numPr>
        <w:rPr>
          <w:rFonts w:ascii="Times New Roman" w:hAnsi="Times New Roman" w:cs="Times New Roman"/>
          <w:sz w:val="20"/>
          <w:szCs w:val="20"/>
          <w:lang w:val="es-419"/>
        </w:rPr>
      </w:pPr>
      <w:r w:rsidRPr="001E3BB5">
        <w:rPr>
          <w:rFonts w:ascii="Times New Roman" w:hAnsi="Times New Roman" w:cs="Times New Roman"/>
          <w:b/>
          <w:sz w:val="20"/>
          <w:szCs w:val="20"/>
          <w:lang w:val="es-419"/>
        </w:rPr>
        <w:t xml:space="preserve">La PFN </w:t>
      </w:r>
      <w:r w:rsidR="00275B62" w:rsidRPr="001E3BB5">
        <w:rPr>
          <w:rFonts w:ascii="Times New Roman" w:hAnsi="Times New Roman" w:cs="Times New Roman"/>
          <w:b/>
          <w:sz w:val="20"/>
          <w:szCs w:val="20"/>
          <w:lang w:val="es-419"/>
        </w:rPr>
        <w:t>fomenta la comunicación y el respeto</w:t>
      </w:r>
      <w:r w:rsidR="00275B62"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 xml:space="preserve">La PFN </w:t>
      </w:r>
      <w:r w:rsidR="00275B62" w:rsidRPr="001E3BB5">
        <w:rPr>
          <w:rFonts w:ascii="Times New Roman" w:hAnsi="Times New Roman" w:cs="Times New Roman"/>
          <w:sz w:val="20"/>
          <w:szCs w:val="20"/>
          <w:lang w:val="es-419"/>
        </w:rPr>
        <w:t xml:space="preserve">fomenta el respeto y la aceptación de cada cónyuge </w:t>
      </w:r>
      <w:r w:rsidR="00E215F1" w:rsidRPr="001E3BB5">
        <w:rPr>
          <w:rFonts w:ascii="Times New Roman" w:hAnsi="Times New Roman" w:cs="Times New Roman"/>
          <w:sz w:val="20"/>
          <w:szCs w:val="20"/>
          <w:lang w:val="es-419"/>
        </w:rPr>
        <w:t>por completo.</w:t>
      </w:r>
      <w:r w:rsidR="00275B62"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A través de la</w:t>
      </w:r>
      <w:r w:rsidR="00275B62"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PFN</w:t>
      </w:r>
      <w:r w:rsidR="00275B62" w:rsidRPr="001E3BB5">
        <w:rPr>
          <w:rFonts w:ascii="Times New Roman" w:hAnsi="Times New Roman" w:cs="Times New Roman"/>
          <w:sz w:val="20"/>
          <w:szCs w:val="20"/>
          <w:lang w:val="es-419"/>
        </w:rPr>
        <w:t>,</w:t>
      </w:r>
      <w:r w:rsidR="00E215F1" w:rsidRPr="001E3BB5">
        <w:rPr>
          <w:rFonts w:ascii="Times New Roman" w:hAnsi="Times New Roman" w:cs="Times New Roman"/>
          <w:sz w:val="20"/>
          <w:szCs w:val="20"/>
          <w:lang w:val="es-419"/>
        </w:rPr>
        <w:t xml:space="preserve"> ambos </w:t>
      </w:r>
      <w:r w:rsidR="00055D5D" w:rsidRPr="001E3BB5">
        <w:rPr>
          <w:rFonts w:ascii="Times New Roman" w:hAnsi="Times New Roman" w:cs="Times New Roman"/>
          <w:sz w:val="20"/>
          <w:szCs w:val="20"/>
          <w:lang w:val="es-419"/>
        </w:rPr>
        <w:t>cónyuges</w:t>
      </w:r>
      <w:r w:rsidR="00E215F1" w:rsidRPr="001E3BB5">
        <w:rPr>
          <w:rFonts w:ascii="Times New Roman" w:hAnsi="Times New Roman" w:cs="Times New Roman"/>
          <w:sz w:val="20"/>
          <w:szCs w:val="20"/>
          <w:lang w:val="es-419"/>
        </w:rPr>
        <w:t xml:space="preserve"> comparten</w:t>
      </w:r>
      <w:r w:rsidR="00275B62" w:rsidRPr="001E3BB5">
        <w:rPr>
          <w:rFonts w:ascii="Times New Roman" w:hAnsi="Times New Roman" w:cs="Times New Roman"/>
          <w:sz w:val="20"/>
          <w:szCs w:val="20"/>
          <w:lang w:val="es-419"/>
        </w:rPr>
        <w:t xml:space="preserve"> la responsabilidad de la planificación</w:t>
      </w:r>
      <w:r w:rsidR="00E215F1" w:rsidRPr="001E3BB5">
        <w:rPr>
          <w:rFonts w:ascii="Times New Roman" w:hAnsi="Times New Roman" w:cs="Times New Roman"/>
          <w:sz w:val="20"/>
          <w:szCs w:val="20"/>
          <w:lang w:val="es-419"/>
        </w:rPr>
        <w:t xml:space="preserve"> familiar y </w:t>
      </w:r>
      <w:r w:rsidR="00275B62" w:rsidRPr="001E3BB5">
        <w:rPr>
          <w:rFonts w:ascii="Times New Roman" w:hAnsi="Times New Roman" w:cs="Times New Roman"/>
          <w:sz w:val="20"/>
          <w:szCs w:val="20"/>
          <w:lang w:val="es-419"/>
        </w:rPr>
        <w:t xml:space="preserve">aprenden a comunicarse sobre su sexualidad de </w:t>
      </w:r>
      <w:r w:rsidR="00E215F1" w:rsidRPr="001E3BB5">
        <w:rPr>
          <w:rFonts w:ascii="Times New Roman" w:hAnsi="Times New Roman" w:cs="Times New Roman"/>
          <w:sz w:val="20"/>
          <w:szCs w:val="20"/>
          <w:lang w:val="es-419"/>
        </w:rPr>
        <w:t>una</w:t>
      </w:r>
      <w:r w:rsidR="00275B62" w:rsidRPr="001E3BB5">
        <w:rPr>
          <w:rFonts w:ascii="Times New Roman" w:hAnsi="Times New Roman" w:cs="Times New Roman"/>
          <w:sz w:val="20"/>
          <w:szCs w:val="20"/>
          <w:lang w:val="es-419"/>
        </w:rPr>
        <w:t xml:space="preserve"> </w:t>
      </w:r>
      <w:r w:rsidR="00055D5D" w:rsidRPr="001E3BB5">
        <w:rPr>
          <w:rFonts w:ascii="Times New Roman" w:hAnsi="Times New Roman" w:cs="Times New Roman"/>
          <w:sz w:val="20"/>
          <w:szCs w:val="20"/>
          <w:lang w:val="es-419"/>
        </w:rPr>
        <w:t>manera distinta</w:t>
      </w:r>
      <w:r w:rsidR="00275B62" w:rsidRPr="001E3BB5">
        <w:rPr>
          <w:rFonts w:ascii="Times New Roman" w:hAnsi="Times New Roman" w:cs="Times New Roman"/>
          <w:sz w:val="20"/>
          <w:szCs w:val="20"/>
          <w:lang w:val="es-419"/>
        </w:rPr>
        <w:t>. Esta puede ser la razón por la cual la PFN se correlaciona con una baja tasa de divorcio en las parejas</w:t>
      </w:r>
      <w:r w:rsidR="00E215F1" w:rsidRPr="001E3BB5">
        <w:rPr>
          <w:rFonts w:ascii="Times New Roman" w:hAnsi="Times New Roman" w:cs="Times New Roman"/>
          <w:sz w:val="20"/>
          <w:szCs w:val="20"/>
          <w:lang w:val="es-419"/>
        </w:rPr>
        <w:t xml:space="preserve"> que la </w:t>
      </w:r>
      <w:r w:rsidR="00A32D14" w:rsidRPr="001E3BB5">
        <w:rPr>
          <w:rFonts w:ascii="Times New Roman" w:hAnsi="Times New Roman" w:cs="Times New Roman"/>
          <w:sz w:val="20"/>
          <w:szCs w:val="20"/>
          <w:lang w:val="es-419"/>
        </w:rPr>
        <w:t>practican</w:t>
      </w:r>
      <w:r w:rsidR="00A7516C" w:rsidRPr="001E3BB5">
        <w:rPr>
          <w:rFonts w:ascii="Times New Roman" w:hAnsi="Times New Roman" w:cs="Times New Roman"/>
          <w:sz w:val="20"/>
          <w:szCs w:val="20"/>
          <w:lang w:val="es-419"/>
        </w:rPr>
        <w:t>.</w:t>
      </w:r>
    </w:p>
    <w:p w14:paraId="6F9FFA9C" w14:textId="77777777" w:rsidR="00327424" w:rsidRPr="001E3BB5" w:rsidRDefault="00275B62" w:rsidP="009510FB">
      <w:pPr>
        <w:pStyle w:val="ListParagraph"/>
        <w:numPr>
          <w:ilvl w:val="0"/>
          <w:numId w:val="3"/>
        </w:numPr>
        <w:rPr>
          <w:rFonts w:ascii="Times New Roman" w:hAnsi="Times New Roman" w:cs="Times New Roman"/>
          <w:sz w:val="20"/>
          <w:szCs w:val="20"/>
          <w:lang w:val="es-419"/>
        </w:rPr>
      </w:pPr>
      <w:r w:rsidRPr="001E3BB5">
        <w:rPr>
          <w:rFonts w:ascii="Times New Roman" w:hAnsi="Times New Roman" w:cs="Times New Roman"/>
          <w:b/>
          <w:sz w:val="20"/>
          <w:szCs w:val="20"/>
          <w:lang w:val="es-419"/>
        </w:rPr>
        <w:t xml:space="preserve">La PFN fortalece </w:t>
      </w:r>
      <w:r w:rsidR="00055D5D" w:rsidRPr="001E3BB5">
        <w:rPr>
          <w:rFonts w:ascii="Times New Roman" w:hAnsi="Times New Roman" w:cs="Times New Roman"/>
          <w:b/>
          <w:sz w:val="20"/>
          <w:szCs w:val="20"/>
          <w:lang w:val="es-419"/>
        </w:rPr>
        <w:t>l</w:t>
      </w:r>
      <w:r w:rsidRPr="001E3BB5">
        <w:rPr>
          <w:rFonts w:ascii="Times New Roman" w:hAnsi="Times New Roman" w:cs="Times New Roman"/>
          <w:b/>
          <w:sz w:val="20"/>
          <w:szCs w:val="20"/>
          <w:lang w:val="es-419"/>
        </w:rPr>
        <w:t>as relaciones</w:t>
      </w:r>
      <w:r w:rsidRPr="001E3BB5">
        <w:rPr>
          <w:rFonts w:ascii="Times New Roman" w:hAnsi="Times New Roman" w:cs="Times New Roman"/>
          <w:sz w:val="20"/>
          <w:szCs w:val="20"/>
          <w:lang w:val="es-419"/>
        </w:rPr>
        <w:t>:</w:t>
      </w:r>
      <w:r w:rsidR="00055D5D" w:rsidRPr="001E3BB5">
        <w:rPr>
          <w:rFonts w:ascii="Times New Roman" w:hAnsi="Times New Roman" w:cs="Times New Roman"/>
          <w:sz w:val="20"/>
          <w:szCs w:val="20"/>
          <w:lang w:val="es-419"/>
        </w:rPr>
        <w:t xml:space="preserve"> En las encuestas, tanto</w:t>
      </w:r>
      <w:r w:rsidR="001160BF" w:rsidRPr="001E3BB5">
        <w:rPr>
          <w:rFonts w:ascii="Times New Roman" w:hAnsi="Times New Roman" w:cs="Times New Roman"/>
          <w:sz w:val="20"/>
          <w:szCs w:val="20"/>
          <w:lang w:val="es-419"/>
        </w:rPr>
        <w:t xml:space="preserve"> los</w:t>
      </w:r>
      <w:r w:rsidRPr="001E3BB5">
        <w:rPr>
          <w:rFonts w:ascii="Times New Roman" w:hAnsi="Times New Roman" w:cs="Times New Roman"/>
          <w:sz w:val="20"/>
          <w:szCs w:val="20"/>
          <w:lang w:val="es-419"/>
        </w:rPr>
        <w:t xml:space="preserve"> hombres</w:t>
      </w:r>
      <w:r w:rsidR="001160BF" w:rsidRPr="001E3BB5">
        <w:rPr>
          <w:rFonts w:ascii="Times New Roman" w:hAnsi="Times New Roman" w:cs="Times New Roman"/>
          <w:sz w:val="20"/>
          <w:szCs w:val="20"/>
          <w:lang w:val="es-419"/>
        </w:rPr>
        <w:t xml:space="preserve"> como las </w:t>
      </w:r>
      <w:r w:rsidRPr="001E3BB5">
        <w:rPr>
          <w:rFonts w:ascii="Times New Roman" w:hAnsi="Times New Roman" w:cs="Times New Roman"/>
          <w:sz w:val="20"/>
          <w:szCs w:val="20"/>
          <w:lang w:val="es-419"/>
        </w:rPr>
        <w:t>mujeres que practican la PFN reportan satisfacción y mejora en su</w:t>
      </w:r>
      <w:r w:rsidR="00055D5D" w:rsidRPr="001E3BB5">
        <w:rPr>
          <w:rFonts w:ascii="Times New Roman" w:hAnsi="Times New Roman" w:cs="Times New Roman"/>
          <w:sz w:val="20"/>
          <w:szCs w:val="20"/>
          <w:lang w:val="es-419"/>
        </w:rPr>
        <w:t xml:space="preserve"> vida sexual</w:t>
      </w:r>
      <w:r w:rsidRPr="001E3BB5">
        <w:rPr>
          <w:rFonts w:ascii="Times New Roman" w:hAnsi="Times New Roman" w:cs="Times New Roman"/>
          <w:sz w:val="20"/>
          <w:szCs w:val="20"/>
          <w:lang w:val="es-419"/>
        </w:rPr>
        <w:t xml:space="preserve">, incluso con </w:t>
      </w:r>
      <w:r w:rsidR="00055D5D" w:rsidRPr="001E3BB5">
        <w:rPr>
          <w:rFonts w:ascii="Times New Roman" w:hAnsi="Times New Roman" w:cs="Times New Roman"/>
          <w:sz w:val="20"/>
          <w:szCs w:val="20"/>
          <w:lang w:val="es-419"/>
        </w:rPr>
        <w:t>el periodo de</w:t>
      </w:r>
      <w:r w:rsidRPr="001E3BB5">
        <w:rPr>
          <w:rFonts w:ascii="Times New Roman" w:hAnsi="Times New Roman" w:cs="Times New Roman"/>
          <w:sz w:val="20"/>
          <w:szCs w:val="20"/>
          <w:lang w:val="es-419"/>
        </w:rPr>
        <w:t xml:space="preserve"> abstinencia requerid</w:t>
      </w:r>
      <w:r w:rsidR="00055D5D" w:rsidRPr="001E3BB5">
        <w:rPr>
          <w:rFonts w:ascii="Times New Roman" w:hAnsi="Times New Roman" w:cs="Times New Roman"/>
          <w:sz w:val="20"/>
          <w:szCs w:val="20"/>
          <w:lang w:val="es-419"/>
        </w:rPr>
        <w:t>o</w:t>
      </w:r>
      <w:r w:rsidRPr="001E3BB5">
        <w:rPr>
          <w:rFonts w:ascii="Times New Roman" w:hAnsi="Times New Roman" w:cs="Times New Roman"/>
          <w:sz w:val="20"/>
          <w:szCs w:val="20"/>
          <w:lang w:val="es-419"/>
        </w:rPr>
        <w:t xml:space="preserve"> para evitar el embarazo.</w:t>
      </w:r>
    </w:p>
    <w:p w14:paraId="0AF1AC14" w14:textId="04F8E5C0" w:rsidR="009510FB" w:rsidRPr="001E3BB5" w:rsidRDefault="009510FB" w:rsidP="00327424">
      <w:pPr>
        <w:rPr>
          <w:rFonts w:ascii="Times New Roman" w:hAnsi="Times New Roman" w:cs="Times New Roman"/>
          <w:sz w:val="20"/>
          <w:szCs w:val="20"/>
          <w:lang w:val="es-419"/>
        </w:rPr>
      </w:pPr>
      <w:r w:rsidRPr="001E3BB5">
        <w:rPr>
          <w:rFonts w:ascii="Times New Roman" w:hAnsi="Times New Roman" w:cs="Times New Roman"/>
          <w:sz w:val="20"/>
          <w:szCs w:val="20"/>
          <w:lang w:val="es-ES_tradnl"/>
        </w:rPr>
        <w:t xml:space="preserve">Visite </w:t>
      </w:r>
      <w:hyperlink r:id="rId5" w:history="1">
        <w:r w:rsidR="00FC5056" w:rsidRPr="001E3BB5">
          <w:rPr>
            <w:rStyle w:val="Hyperlink"/>
            <w:rFonts w:ascii="Times New Roman" w:hAnsi="Times New Roman" w:cs="Times New Roman"/>
            <w:sz w:val="20"/>
            <w:szCs w:val="20"/>
            <w:lang w:val="es-419"/>
          </w:rPr>
          <w:t>http://www.la-archdiocese.org/org/familylife/Pages/nfp-instructors.aspx</w:t>
        </w:r>
      </w:hyperlink>
      <w:r w:rsidR="00FC5056"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ES_tradnl"/>
        </w:rPr>
        <w:t xml:space="preserve">o llame al 213-637-7250 para encontrar al instructor de PNF </w:t>
      </w:r>
      <w:proofErr w:type="spellStart"/>
      <w:r w:rsidRPr="001E3BB5">
        <w:rPr>
          <w:rFonts w:ascii="Times New Roman" w:hAnsi="Times New Roman" w:cs="Times New Roman"/>
          <w:sz w:val="20"/>
          <w:szCs w:val="20"/>
          <w:lang w:val="es-ES_tradnl"/>
        </w:rPr>
        <w:t>mas</w:t>
      </w:r>
      <w:proofErr w:type="spellEnd"/>
      <w:r w:rsidRPr="001E3BB5">
        <w:rPr>
          <w:rFonts w:ascii="Times New Roman" w:hAnsi="Times New Roman" w:cs="Times New Roman"/>
          <w:sz w:val="20"/>
          <w:szCs w:val="20"/>
          <w:lang w:val="es-ES_tradnl"/>
        </w:rPr>
        <w:t xml:space="preserve"> cercano. </w:t>
      </w:r>
    </w:p>
    <w:p w14:paraId="721028CC" w14:textId="48D8A5E3" w:rsidR="005A2E13" w:rsidRPr="001E3BB5" w:rsidRDefault="005A2E13" w:rsidP="00FC5056">
      <w:pPr>
        <w:jc w:val="center"/>
        <w:rPr>
          <w:rFonts w:ascii="Times New Roman" w:hAnsi="Times New Roman" w:cs="Times New Roman"/>
          <w:b/>
          <w:bCs/>
          <w:sz w:val="20"/>
          <w:szCs w:val="20"/>
          <w:lang w:val="es-ES_tradnl"/>
        </w:rPr>
      </w:pPr>
      <w:r w:rsidRPr="001E3BB5">
        <w:rPr>
          <w:rFonts w:ascii="Times New Roman" w:hAnsi="Times New Roman" w:cs="Times New Roman"/>
          <w:b/>
          <w:bCs/>
          <w:sz w:val="20"/>
          <w:szCs w:val="20"/>
          <w:lang w:val="es-ES_tradnl"/>
        </w:rPr>
        <w:t>Anticonceptivos hormonales: Riesgos para la salud de la mujer</w:t>
      </w:r>
    </w:p>
    <w:p w14:paraId="45B3821A" w14:textId="77777777" w:rsidR="005A2E13" w:rsidRPr="001E3BB5" w:rsidRDefault="005A2E13" w:rsidP="005A2E13">
      <w:pPr>
        <w:rPr>
          <w:rFonts w:ascii="Times New Roman" w:hAnsi="Times New Roman" w:cs="Times New Roman"/>
          <w:color w:val="000000" w:themeColor="text1"/>
          <w:sz w:val="20"/>
          <w:szCs w:val="20"/>
          <w:lang w:val="es-ES_tradnl"/>
        </w:rPr>
      </w:pPr>
      <w:r w:rsidRPr="001E3BB5">
        <w:rPr>
          <w:rFonts w:ascii="Times New Roman" w:hAnsi="Times New Roman" w:cs="Times New Roman"/>
          <w:color w:val="000000" w:themeColor="text1"/>
          <w:sz w:val="20"/>
          <w:szCs w:val="20"/>
          <w:lang w:val="es-ES_tradnl"/>
        </w:rPr>
        <w:t>En los Estados unidos los anticonceptivos mas comunes son los anticonceptivos hormonales, que incluyen las píldoras anticonceptivas, el parche, la inyección y el DIU. A menudo a las mujeres se les recetan anticonceptivos hormonales durante la adolescencia para aliviar el dolor menstrual. Pero, aunque los anticonceptivos hormonales pueden reducir los síntomas, no curan los problemas médicos subyacentes. Con frecuencia los problemas mas serios como el síndrome de ovario poliquístico (SOP) y la endometriosis, quedan ocultos a causa de los anticonceptivos hormonales en vez de tratados.</w:t>
      </w:r>
    </w:p>
    <w:p w14:paraId="76820591" w14:textId="77777777" w:rsidR="00FC5056" w:rsidRPr="001E3BB5" w:rsidRDefault="00FC5056" w:rsidP="00FC5056">
      <w:pPr>
        <w:rPr>
          <w:rFonts w:ascii="Times New Roman" w:hAnsi="Times New Roman" w:cs="Times New Roman"/>
          <w:i/>
          <w:sz w:val="20"/>
          <w:szCs w:val="20"/>
          <w:lang w:val="es-ES_tradnl"/>
        </w:rPr>
      </w:pPr>
      <w:r w:rsidRPr="001E3BB5">
        <w:rPr>
          <w:rFonts w:ascii="Times New Roman" w:hAnsi="Times New Roman" w:cs="Times New Roman"/>
          <w:i/>
          <w:sz w:val="20"/>
          <w:szCs w:val="20"/>
          <w:lang w:val="es-ES_tradnl"/>
        </w:rPr>
        <w:lastRenderedPageBreak/>
        <w:t>Los anticonceptivos hormonales señalan que el funcionamiento normal del sistema reproductivo de la mujer es malo. Pero el equilibrio hormonal es necesario para la salud y el bienestar de la mujer. Las mujeres merecen algo mejor que no ponga en riesgo su salud o avergüence la capacidad reproductiva de su cuerpo.</w:t>
      </w:r>
    </w:p>
    <w:p w14:paraId="7B5F0CB4" w14:textId="77777777" w:rsidR="00FC5056" w:rsidRPr="001E3BB5" w:rsidRDefault="00FC5056" w:rsidP="00FC5056">
      <w:pPr>
        <w:spacing w:after="0" w:line="240" w:lineRule="auto"/>
        <w:jc w:val="center"/>
        <w:outlineLvl w:val="0"/>
        <w:rPr>
          <w:rFonts w:ascii="Times New Roman" w:hAnsi="Times New Roman" w:cs="Times New Roman"/>
          <w:b/>
          <w:sz w:val="20"/>
          <w:szCs w:val="20"/>
          <w:lang w:val="es-ES_tradnl"/>
        </w:rPr>
      </w:pPr>
      <w:r w:rsidRPr="001E3BB5">
        <w:rPr>
          <w:rFonts w:ascii="Times New Roman" w:hAnsi="Times New Roman" w:cs="Times New Roman"/>
          <w:b/>
          <w:sz w:val="20"/>
          <w:szCs w:val="20"/>
          <w:lang w:val="es-ES_tradnl"/>
        </w:rPr>
        <w:t>Los Efectos Secundarios Mas C</w:t>
      </w:r>
      <w:r w:rsidR="005A2E13" w:rsidRPr="001E3BB5">
        <w:rPr>
          <w:rFonts w:ascii="Times New Roman" w:hAnsi="Times New Roman" w:cs="Times New Roman"/>
          <w:b/>
          <w:sz w:val="20"/>
          <w:szCs w:val="20"/>
          <w:lang w:val="es-ES_tradnl"/>
        </w:rPr>
        <w:t>omunes</w:t>
      </w:r>
    </w:p>
    <w:p w14:paraId="08879B94" w14:textId="0877463D" w:rsidR="005A2E13" w:rsidRPr="001E3BB5" w:rsidRDefault="005A2E13" w:rsidP="00FC5056">
      <w:pPr>
        <w:spacing w:after="0" w:line="240" w:lineRule="auto"/>
        <w:outlineLvl w:val="0"/>
        <w:rPr>
          <w:rFonts w:ascii="Times New Roman" w:hAnsi="Times New Roman" w:cs="Times New Roman"/>
          <w:b/>
          <w:sz w:val="20"/>
          <w:szCs w:val="20"/>
          <w:lang w:val="es-ES_tradnl"/>
        </w:rPr>
      </w:pPr>
      <w:r w:rsidRPr="001E3BB5">
        <w:rPr>
          <w:rFonts w:ascii="Times New Roman" w:hAnsi="Times New Roman" w:cs="Times New Roman"/>
          <w:sz w:val="20"/>
          <w:szCs w:val="20"/>
          <w:lang w:val="es-ES_tradnl"/>
        </w:rPr>
        <w:t>Las mujeres con mayor frecuencia reportan experimentar dolores de cabeza y migraña, sensibilidad mamaria, dolor abdominal, náuseas y vómitos, trastornos menstruales, trastornos en el estado de ánimo (depresión, cambios de humor), disminución de la libido, infección y acné con todos los anticonceptivos. El 65% de las mujeres que dejan de usar anticonceptivos orales lo hacen debido a los efectos secundarios. El 40% de las mujeres reportan estar insatisfechas con su actual método anticonceptivo. Esto demuestra que las mujeres quieren y necesitan algo mejor.</w:t>
      </w:r>
    </w:p>
    <w:p w14:paraId="197147CD" w14:textId="77777777" w:rsidR="005A2E13" w:rsidRPr="001E3BB5" w:rsidRDefault="005A2E13" w:rsidP="005A2E13">
      <w:pPr>
        <w:rPr>
          <w:rFonts w:ascii="Times New Roman" w:hAnsi="Times New Roman" w:cs="Times New Roman"/>
          <w:sz w:val="20"/>
          <w:szCs w:val="20"/>
          <w:lang w:val="es-ES_tradnl"/>
        </w:rPr>
      </w:pPr>
    </w:p>
    <w:tbl>
      <w:tblPr>
        <w:tblStyle w:val="TableGrid"/>
        <w:tblW w:w="0" w:type="auto"/>
        <w:tblLook w:val="04A0" w:firstRow="1" w:lastRow="0" w:firstColumn="1" w:lastColumn="0" w:noHBand="0" w:noVBand="1"/>
      </w:tblPr>
      <w:tblGrid>
        <w:gridCol w:w="5395"/>
        <w:gridCol w:w="5395"/>
      </w:tblGrid>
      <w:tr w:rsidR="00FC5056" w:rsidRPr="001E3BB5" w14:paraId="7D4B7DA4" w14:textId="77777777" w:rsidTr="002921F8">
        <w:tc>
          <w:tcPr>
            <w:tcW w:w="5395" w:type="dxa"/>
          </w:tcPr>
          <w:p w14:paraId="6627FC42" w14:textId="216CA88E" w:rsidR="00FC5056" w:rsidRPr="001E3BB5" w:rsidRDefault="00FC5056" w:rsidP="00FC5056">
            <w:pPr>
              <w:jc w:val="center"/>
              <w:rPr>
                <w:rFonts w:ascii="Times New Roman" w:hAnsi="Times New Roman" w:cs="Times New Roman"/>
                <w:b/>
                <w:sz w:val="20"/>
                <w:szCs w:val="20"/>
                <w:lang w:val="es-419"/>
              </w:rPr>
            </w:pPr>
            <w:r w:rsidRPr="001E3BB5">
              <w:rPr>
                <w:rFonts w:ascii="Times New Roman" w:hAnsi="Times New Roman" w:cs="Times New Roman"/>
                <w:b/>
                <w:sz w:val="20"/>
                <w:szCs w:val="20"/>
                <w:lang w:val="es-419"/>
              </w:rPr>
              <w:t>Depresión y Suicidio</w:t>
            </w:r>
          </w:p>
          <w:p w14:paraId="27055129" w14:textId="5C38699E" w:rsidR="00FC5056" w:rsidRPr="001E3BB5" w:rsidRDefault="00FC5056" w:rsidP="00FC5056">
            <w:pPr>
              <w:jc w:val="center"/>
              <w:rPr>
                <w:rFonts w:ascii="Times New Roman" w:hAnsi="Times New Roman" w:cs="Times New Roman"/>
                <w:sz w:val="20"/>
                <w:szCs w:val="20"/>
                <w:lang w:val="es-419"/>
              </w:rPr>
            </w:pPr>
            <w:r w:rsidRPr="001E3BB5">
              <w:rPr>
                <w:rFonts w:ascii="Times New Roman" w:hAnsi="Times New Roman" w:cs="Times New Roman"/>
                <w:sz w:val="20"/>
                <w:szCs w:val="20"/>
                <w:lang w:val="es-419"/>
              </w:rPr>
              <w:t xml:space="preserve">Los anticonceptivos hormonales </w:t>
            </w:r>
            <w:hyperlink r:id="rId6" w:history="1">
              <w:r w:rsidRPr="001E3BB5">
                <w:rPr>
                  <w:rStyle w:val="Hyperlink"/>
                  <w:rFonts w:ascii="Times New Roman" w:hAnsi="Times New Roman" w:cs="Times New Roman"/>
                  <w:sz w:val="20"/>
                  <w:szCs w:val="20"/>
                  <w:lang w:val="es-419"/>
                </w:rPr>
                <w:t>aumentan el riesgo de la depresión en la mujer en un 70% y triplican el riesgo del suicidio.</w:t>
              </w:r>
            </w:hyperlink>
            <w:r w:rsidRPr="001E3BB5">
              <w:rPr>
                <w:rFonts w:ascii="Times New Roman" w:hAnsi="Times New Roman" w:cs="Times New Roman"/>
                <w:sz w:val="20"/>
                <w:szCs w:val="20"/>
                <w:lang w:val="es-419"/>
              </w:rPr>
              <w:t xml:space="preserve"> Estos riesgos son válidos en todos los anticonceptivos hormonales incluyendo el parche, la píldora, la inyección y el DIU. En </w:t>
            </w:r>
            <w:hyperlink r:id="rId7" w:history="1">
              <w:r w:rsidRPr="001E3BB5">
                <w:rPr>
                  <w:rStyle w:val="Hyperlink"/>
                  <w:rFonts w:ascii="Times New Roman" w:hAnsi="Times New Roman" w:cs="Times New Roman"/>
                  <w:sz w:val="20"/>
                  <w:szCs w:val="20"/>
                  <w:lang w:val="es-419"/>
                </w:rPr>
                <w:t>los adolescentes los que utilizan anticonceptivos hormonales</w:t>
              </w:r>
            </w:hyperlink>
            <w:r w:rsidRPr="001E3BB5">
              <w:rPr>
                <w:rFonts w:ascii="Times New Roman" w:hAnsi="Times New Roman" w:cs="Times New Roman"/>
                <w:sz w:val="20"/>
                <w:szCs w:val="20"/>
                <w:lang w:val="es-419"/>
              </w:rPr>
              <w:t xml:space="preserve"> corren el riesgo de presentar síntomas depresivos y conductas suicidas. Los usuarios de anticonceptivos no orales, incluidos los anticonceptivos reversibles de larga duración (LARC, por sus siglas en inglés) </w:t>
            </w:r>
            <w:hyperlink r:id="rId8" w:history="1">
              <w:r w:rsidRPr="001E3BB5">
                <w:rPr>
                  <w:rStyle w:val="Hyperlink"/>
                  <w:rFonts w:ascii="Times New Roman" w:hAnsi="Times New Roman" w:cs="Times New Roman"/>
                  <w:sz w:val="20"/>
                  <w:szCs w:val="20"/>
                  <w:lang w:val="es-419"/>
                </w:rPr>
                <w:t>aumentan en un 170-220% en el riesgo de recibir diagnóstico de depresión</w:t>
              </w:r>
            </w:hyperlink>
            <w:r w:rsidRPr="001E3BB5">
              <w:rPr>
                <w:rFonts w:ascii="Times New Roman" w:hAnsi="Times New Roman" w:cs="Times New Roman"/>
                <w:sz w:val="20"/>
                <w:szCs w:val="20"/>
                <w:lang w:val="es-419"/>
              </w:rPr>
              <w:t>. Estos porcentajes se encuentran en las etiquetas de instrucciones de los anticonceptivos comúnmente recetados.</w:t>
            </w:r>
          </w:p>
          <w:p w14:paraId="22F95B43" w14:textId="029AFEAD" w:rsidR="00FC5056" w:rsidRPr="001E3BB5" w:rsidRDefault="00FC5056" w:rsidP="002921F8">
            <w:pPr>
              <w:shd w:val="clear" w:color="auto" w:fill="FFFFFF"/>
              <w:jc w:val="center"/>
              <w:rPr>
                <w:color w:val="444444"/>
                <w:sz w:val="20"/>
                <w:szCs w:val="20"/>
                <w:lang w:val="es-419"/>
              </w:rPr>
            </w:pPr>
          </w:p>
        </w:tc>
        <w:tc>
          <w:tcPr>
            <w:tcW w:w="5395" w:type="dxa"/>
          </w:tcPr>
          <w:p w14:paraId="0BB5028A" w14:textId="42231C3F" w:rsidR="00FC4694" w:rsidRPr="001E3BB5" w:rsidRDefault="00726CC9" w:rsidP="00FC4694">
            <w:pPr>
              <w:jc w:val="center"/>
              <w:rPr>
                <w:rFonts w:ascii="Times New Roman" w:hAnsi="Times New Roman" w:cs="Times New Roman"/>
                <w:b/>
                <w:sz w:val="20"/>
                <w:szCs w:val="20"/>
                <w:lang w:val="es-419"/>
              </w:rPr>
            </w:pPr>
            <w:r w:rsidRPr="001E3BB5">
              <w:rPr>
                <w:rFonts w:ascii="Times New Roman" w:hAnsi="Times New Roman" w:cs="Times New Roman"/>
                <w:b/>
                <w:sz w:val="20"/>
                <w:szCs w:val="20"/>
                <w:lang w:val="es-419"/>
              </w:rPr>
              <w:t>Cáncer de M</w:t>
            </w:r>
            <w:r w:rsidR="00FC4694" w:rsidRPr="001E3BB5">
              <w:rPr>
                <w:rFonts w:ascii="Times New Roman" w:hAnsi="Times New Roman" w:cs="Times New Roman"/>
                <w:b/>
                <w:sz w:val="20"/>
                <w:szCs w:val="20"/>
                <w:lang w:val="es-419"/>
              </w:rPr>
              <w:t>ama</w:t>
            </w:r>
          </w:p>
          <w:p w14:paraId="4A6AC66F" w14:textId="341A7754" w:rsidR="00FC5056" w:rsidRPr="001E3BB5" w:rsidRDefault="00FC4694" w:rsidP="00FC4694">
            <w:pPr>
              <w:shd w:val="clear" w:color="auto" w:fill="FFFFFF"/>
              <w:jc w:val="center"/>
              <w:rPr>
                <w:sz w:val="20"/>
                <w:szCs w:val="20"/>
                <w:lang w:val="es-ES_tradnl"/>
              </w:rPr>
            </w:pPr>
            <w:r w:rsidRPr="001E3BB5">
              <w:rPr>
                <w:rFonts w:ascii="Times New Roman" w:hAnsi="Times New Roman" w:cs="Times New Roman"/>
                <w:sz w:val="20"/>
                <w:szCs w:val="20"/>
                <w:lang w:val="es-419"/>
              </w:rPr>
              <w:t xml:space="preserve">Según </w:t>
            </w:r>
            <w:hyperlink r:id="rId9" w:history="1">
              <w:r w:rsidRPr="001E3BB5">
                <w:rPr>
                  <w:rStyle w:val="Hyperlink"/>
                  <w:rFonts w:ascii="Times New Roman" w:hAnsi="Times New Roman" w:cs="Times New Roman"/>
                  <w:sz w:val="20"/>
                  <w:szCs w:val="20"/>
                  <w:lang w:val="es-419"/>
                </w:rPr>
                <w:t>el estudio de científicos daneses</w:t>
              </w:r>
            </w:hyperlink>
            <w:r w:rsidRPr="001E3BB5">
              <w:rPr>
                <w:rFonts w:ascii="Times New Roman" w:hAnsi="Times New Roman" w:cs="Times New Roman"/>
                <w:sz w:val="20"/>
                <w:szCs w:val="20"/>
                <w:lang w:val="es-419"/>
              </w:rPr>
              <w:t xml:space="preserve">, las mujeres que actualmente o recientemente usan anticonceptivos hormonales aumentan el riesgo de cancer de mama a un 20%. El usar anticoncpetivos a largo plazo aumenta riesgo en un 40%. Los anticonceptivos con progesterona (pastillas y DIU) </w:t>
            </w:r>
            <w:hyperlink r:id="rId10" w:history="1">
              <w:r w:rsidRPr="001E3BB5">
                <w:rPr>
                  <w:rStyle w:val="Hyperlink"/>
                  <w:rFonts w:ascii="Times New Roman" w:hAnsi="Times New Roman" w:cs="Times New Roman"/>
                  <w:sz w:val="20"/>
                  <w:szCs w:val="20"/>
                  <w:lang w:val="es-419"/>
                </w:rPr>
                <w:t>aumenta 3 veces el riesgo de cáncer de mama</w:t>
              </w:r>
            </w:hyperlink>
            <w:r w:rsidRPr="001E3BB5">
              <w:rPr>
                <w:rFonts w:ascii="Times New Roman" w:hAnsi="Times New Roman" w:cs="Times New Roman"/>
                <w:sz w:val="20"/>
                <w:szCs w:val="20"/>
                <w:lang w:val="es-419"/>
              </w:rPr>
              <w:t xml:space="preserve">, mientras que los anticonceptivos orales pueden </w:t>
            </w:r>
            <w:hyperlink r:id="rId11" w:history="1">
              <w:r w:rsidRPr="001E3BB5">
                <w:rPr>
                  <w:rStyle w:val="Hyperlink"/>
                  <w:rFonts w:ascii="Times New Roman" w:hAnsi="Times New Roman" w:cs="Times New Roman"/>
                  <w:sz w:val="20"/>
                  <w:szCs w:val="20"/>
                  <w:lang w:val="es-419"/>
                </w:rPr>
                <w:t>incrementar el riesgo a un 50%</w:t>
              </w:r>
            </w:hyperlink>
            <w:r w:rsidRPr="001E3BB5">
              <w:rPr>
                <w:rFonts w:ascii="Times New Roman" w:hAnsi="Times New Roman" w:cs="Times New Roman"/>
                <w:sz w:val="20"/>
                <w:szCs w:val="20"/>
                <w:lang w:val="es-419"/>
              </w:rPr>
              <w:t xml:space="preserve">. Las mujeres menores de 24 años o aquellas que usan </w:t>
            </w:r>
            <w:hyperlink r:id="rId12" w:history="1">
              <w:r w:rsidRPr="001E3BB5">
                <w:rPr>
                  <w:rStyle w:val="Hyperlink"/>
                  <w:rFonts w:ascii="Times New Roman" w:hAnsi="Times New Roman" w:cs="Times New Roman"/>
                  <w:sz w:val="20"/>
                  <w:szCs w:val="20"/>
                  <w:lang w:val="es-419"/>
                </w:rPr>
                <w:t>anticonceptivos orales a largo plazo corren mayor riesgo</w:t>
              </w:r>
            </w:hyperlink>
            <w:r w:rsidRPr="001E3BB5">
              <w:rPr>
                <w:rFonts w:ascii="Times New Roman" w:hAnsi="Times New Roman" w:cs="Times New Roman"/>
                <w:sz w:val="20"/>
                <w:szCs w:val="20"/>
                <w:lang w:val="es-419"/>
              </w:rPr>
              <w:t xml:space="preserve">. </w:t>
            </w:r>
            <w:hyperlink r:id="rId13" w:history="1">
              <w:r w:rsidRPr="001E3BB5">
                <w:rPr>
                  <w:rStyle w:val="Hyperlink"/>
                  <w:rFonts w:ascii="Times New Roman" w:hAnsi="Times New Roman" w:cs="Times New Roman"/>
                  <w:sz w:val="20"/>
                  <w:szCs w:val="20"/>
                  <w:lang w:val="es-419"/>
                </w:rPr>
                <w:t>La Agencia Internacional para La Investigación del Cáncer considera</w:t>
              </w:r>
            </w:hyperlink>
            <w:r w:rsidRPr="001E3BB5">
              <w:rPr>
                <w:rFonts w:ascii="Times New Roman" w:hAnsi="Times New Roman" w:cs="Times New Roman"/>
                <w:sz w:val="20"/>
                <w:szCs w:val="20"/>
                <w:lang w:val="es-419"/>
              </w:rPr>
              <w:t xml:space="preserve"> las píldoras anticonceptivas como un cancerígeno del Grupo 1 junto con el amianto, tabaco, radiación y otros productos nocivos.</w:t>
            </w:r>
          </w:p>
        </w:tc>
      </w:tr>
      <w:tr w:rsidR="00FC5056" w:rsidRPr="001E3BB5" w14:paraId="5C995D3E" w14:textId="77777777" w:rsidTr="002921F8">
        <w:tc>
          <w:tcPr>
            <w:tcW w:w="5395" w:type="dxa"/>
          </w:tcPr>
          <w:p w14:paraId="04A13630" w14:textId="77777777" w:rsidR="00FC4694" w:rsidRPr="001E3BB5" w:rsidRDefault="00FC4694" w:rsidP="00FC4694">
            <w:pPr>
              <w:jc w:val="center"/>
              <w:rPr>
                <w:rFonts w:ascii="Times New Roman" w:hAnsi="Times New Roman" w:cs="Times New Roman"/>
                <w:b/>
                <w:sz w:val="20"/>
                <w:szCs w:val="20"/>
                <w:lang w:val="es-419"/>
              </w:rPr>
            </w:pPr>
            <w:r w:rsidRPr="001E3BB5">
              <w:rPr>
                <w:rFonts w:ascii="Times New Roman" w:hAnsi="Times New Roman" w:cs="Times New Roman"/>
                <w:b/>
                <w:sz w:val="20"/>
                <w:szCs w:val="20"/>
                <w:lang w:val="es-419"/>
              </w:rPr>
              <w:t>Enfermedades cardíacas, Ataques al corazón y derrame cerebral</w:t>
            </w:r>
          </w:p>
          <w:p w14:paraId="37A87594" w14:textId="7FD10E95" w:rsidR="00FC4694" w:rsidRPr="001E3BB5" w:rsidRDefault="00FC4694" w:rsidP="00726CC9">
            <w:pPr>
              <w:jc w:val="center"/>
              <w:rPr>
                <w:rFonts w:ascii="Times New Roman" w:hAnsi="Times New Roman" w:cs="Times New Roman"/>
                <w:sz w:val="20"/>
                <w:szCs w:val="20"/>
                <w:lang w:val="es-419"/>
              </w:rPr>
            </w:pPr>
            <w:r w:rsidRPr="001E3BB5">
              <w:rPr>
                <w:rFonts w:ascii="Times New Roman" w:hAnsi="Times New Roman" w:cs="Times New Roman"/>
                <w:sz w:val="20"/>
                <w:szCs w:val="20"/>
                <w:lang w:val="es-419"/>
              </w:rPr>
              <w:t xml:space="preserve">Los estudios demuestran mayor riesgo de </w:t>
            </w:r>
            <w:hyperlink r:id="rId14" w:anchor="1" w:history="1">
              <w:r w:rsidRPr="001E3BB5">
                <w:rPr>
                  <w:rStyle w:val="Hyperlink"/>
                  <w:rFonts w:ascii="Times New Roman" w:hAnsi="Times New Roman" w:cs="Times New Roman"/>
                  <w:sz w:val="20"/>
                  <w:szCs w:val="20"/>
                  <w:lang w:val="es-419"/>
                </w:rPr>
                <w:t>acumulación de placa</w:t>
              </w:r>
            </w:hyperlink>
            <w:r w:rsidRPr="001E3BB5">
              <w:rPr>
                <w:rFonts w:ascii="Times New Roman" w:hAnsi="Times New Roman" w:cs="Times New Roman"/>
                <w:sz w:val="20"/>
                <w:szCs w:val="20"/>
                <w:lang w:val="es-419"/>
              </w:rPr>
              <w:t xml:space="preserve"> y </w:t>
            </w:r>
            <w:hyperlink r:id="rId15" w:history="1">
              <w:r w:rsidRPr="001E3BB5">
                <w:rPr>
                  <w:rStyle w:val="Hyperlink"/>
                  <w:rFonts w:ascii="Times New Roman" w:hAnsi="Times New Roman" w:cs="Times New Roman"/>
                  <w:sz w:val="20"/>
                  <w:szCs w:val="20"/>
                  <w:lang w:val="es-419"/>
                </w:rPr>
                <w:t>enfermedades del corazón</w:t>
              </w:r>
            </w:hyperlink>
            <w:r w:rsidRPr="001E3BB5">
              <w:rPr>
                <w:rFonts w:ascii="Times New Roman" w:hAnsi="Times New Roman" w:cs="Times New Roman"/>
                <w:sz w:val="20"/>
                <w:szCs w:val="20"/>
                <w:lang w:val="es-419"/>
              </w:rPr>
              <w:t xml:space="preserve">, tambien </w:t>
            </w:r>
            <w:hyperlink r:id="rId16" w:history="1">
              <w:r w:rsidRPr="001E3BB5">
                <w:rPr>
                  <w:rStyle w:val="Hyperlink"/>
                  <w:rFonts w:ascii="Times New Roman" w:hAnsi="Times New Roman" w:cs="Times New Roman"/>
                  <w:sz w:val="20"/>
                  <w:szCs w:val="20"/>
                  <w:lang w:val="es-419"/>
                </w:rPr>
                <w:t>aumenta el riesgo de ataques del corazón y derrame cerebral hasta 2.3 veces mas</w:t>
              </w:r>
            </w:hyperlink>
            <w:r w:rsidRPr="001E3BB5">
              <w:rPr>
                <w:rFonts w:ascii="Times New Roman" w:hAnsi="Times New Roman" w:cs="Times New Roman"/>
                <w:sz w:val="20"/>
                <w:szCs w:val="20"/>
                <w:lang w:val="es-419"/>
              </w:rPr>
              <w:t xml:space="preserve">. El riesgo es sumamente peligroso en mujeres mayores de 35 años, mujeres que fuman, y mujeres que tienen riesgo de enfermedades cardíacas. Los estudios también demuestran que las mujeres que toman la píldora anticonceptiva tienen </w:t>
            </w:r>
            <w:hyperlink r:id="rId17" w:history="1">
              <w:r w:rsidRPr="001E3BB5">
                <w:rPr>
                  <w:rStyle w:val="Hyperlink"/>
                  <w:rFonts w:ascii="Times New Roman" w:hAnsi="Times New Roman" w:cs="Times New Roman"/>
                  <w:sz w:val="20"/>
                  <w:szCs w:val="20"/>
                  <w:lang w:val="es-419"/>
                </w:rPr>
                <w:t>entre 2 a 4 veces más probabilidades de tener coágulos de sangre</w:t>
              </w:r>
            </w:hyperlink>
            <w:r w:rsidRPr="001E3BB5">
              <w:rPr>
                <w:rFonts w:ascii="Times New Roman" w:hAnsi="Times New Roman" w:cs="Times New Roman"/>
                <w:sz w:val="20"/>
                <w:szCs w:val="20"/>
                <w:lang w:val="es-419"/>
              </w:rPr>
              <w:t xml:space="preserve"> que causan derrame cerebral, ataque cardíaco o embolia pulmonar (obstrucción de los pulmones). </w:t>
            </w:r>
            <w:hyperlink r:id="rId18" w:history="1">
              <w:r w:rsidRPr="001E3BB5">
                <w:rPr>
                  <w:rStyle w:val="Hyperlink"/>
                  <w:rFonts w:ascii="Times New Roman" w:hAnsi="Times New Roman" w:cs="Times New Roman"/>
                  <w:sz w:val="20"/>
                  <w:szCs w:val="20"/>
                  <w:lang w:val="es-419"/>
                </w:rPr>
                <w:t>Estos factores de riesgo afectan a las mujeres que por lo general no serian consideradadas en riesgo</w:t>
              </w:r>
            </w:hyperlink>
            <w:r w:rsidRPr="001E3BB5">
              <w:rPr>
                <w:rFonts w:ascii="Times New Roman" w:hAnsi="Times New Roman" w:cs="Times New Roman"/>
                <w:sz w:val="20"/>
                <w:szCs w:val="20"/>
                <w:lang w:val="es-419"/>
              </w:rPr>
              <w:t xml:space="preserve">, pero dado los factores, ahora se consideran en riesgo de trastornos de coagulación sanguínea. </w:t>
            </w:r>
            <w:hyperlink r:id="rId19" w:history="1">
              <w:r w:rsidRPr="001E3BB5">
                <w:rPr>
                  <w:rStyle w:val="Hyperlink"/>
                  <w:rFonts w:ascii="Times New Roman" w:hAnsi="Times New Roman" w:cs="Times New Roman"/>
                  <w:sz w:val="20"/>
                  <w:szCs w:val="20"/>
                  <w:lang w:val="es-419"/>
                </w:rPr>
                <w:t>Las pastillas Yaz y Yasmin actualmente tienen una demanda en contra</w:t>
              </w:r>
            </w:hyperlink>
            <w:r w:rsidRPr="001E3BB5">
              <w:rPr>
                <w:rFonts w:ascii="Times New Roman" w:hAnsi="Times New Roman" w:cs="Times New Roman"/>
                <w:sz w:val="20"/>
                <w:szCs w:val="20"/>
                <w:lang w:val="es-419"/>
              </w:rPr>
              <w:t xml:space="preserve"> por presuntamente causar coágulos de sangre.</w:t>
            </w:r>
          </w:p>
          <w:p w14:paraId="6A457592" w14:textId="766097F2" w:rsidR="00FC5056" w:rsidRPr="001E3BB5" w:rsidRDefault="00FC5056" w:rsidP="002921F8">
            <w:pPr>
              <w:shd w:val="clear" w:color="auto" w:fill="FFFFFF"/>
              <w:jc w:val="center"/>
              <w:rPr>
                <w:color w:val="444444"/>
                <w:sz w:val="20"/>
                <w:szCs w:val="20"/>
                <w:lang w:val="es-419"/>
              </w:rPr>
            </w:pPr>
          </w:p>
        </w:tc>
        <w:tc>
          <w:tcPr>
            <w:tcW w:w="5395" w:type="dxa"/>
          </w:tcPr>
          <w:p w14:paraId="347D6EED" w14:textId="77777777" w:rsidR="00A329EB" w:rsidRPr="001E3BB5" w:rsidRDefault="00A329EB" w:rsidP="00726CC9">
            <w:pPr>
              <w:jc w:val="center"/>
              <w:rPr>
                <w:rFonts w:ascii="Times New Roman" w:hAnsi="Times New Roman" w:cs="Times New Roman"/>
                <w:b/>
                <w:sz w:val="20"/>
                <w:szCs w:val="20"/>
                <w:lang w:val="es-419"/>
              </w:rPr>
            </w:pPr>
          </w:p>
          <w:p w14:paraId="5A122157" w14:textId="77777777" w:rsidR="00726CC9" w:rsidRPr="001E3BB5" w:rsidRDefault="00726CC9" w:rsidP="00726CC9">
            <w:pPr>
              <w:jc w:val="center"/>
              <w:rPr>
                <w:rFonts w:ascii="Times New Roman" w:hAnsi="Times New Roman" w:cs="Times New Roman"/>
                <w:b/>
                <w:sz w:val="20"/>
                <w:szCs w:val="20"/>
                <w:lang w:val="es-419"/>
              </w:rPr>
            </w:pPr>
            <w:r w:rsidRPr="001E3BB5">
              <w:rPr>
                <w:rFonts w:ascii="Times New Roman" w:hAnsi="Times New Roman" w:cs="Times New Roman"/>
                <w:b/>
                <w:sz w:val="20"/>
                <w:szCs w:val="20"/>
                <w:lang w:val="es-419"/>
              </w:rPr>
              <w:t>Aborto Espontaneo</w:t>
            </w:r>
          </w:p>
          <w:p w14:paraId="62280610" w14:textId="77777777" w:rsidR="00A329EB" w:rsidRPr="001E3BB5" w:rsidRDefault="00A329EB" w:rsidP="00726CC9">
            <w:pPr>
              <w:jc w:val="center"/>
              <w:rPr>
                <w:rFonts w:ascii="Times New Roman" w:hAnsi="Times New Roman" w:cs="Times New Roman"/>
                <w:sz w:val="20"/>
                <w:szCs w:val="20"/>
                <w:lang w:val="es-419"/>
              </w:rPr>
            </w:pPr>
          </w:p>
          <w:p w14:paraId="0495F189" w14:textId="0CF1EC22" w:rsidR="00726CC9" w:rsidRPr="001E3BB5" w:rsidRDefault="005A1C17" w:rsidP="00A329EB">
            <w:pPr>
              <w:spacing w:line="360" w:lineRule="auto"/>
              <w:rPr>
                <w:rFonts w:ascii="Times New Roman" w:hAnsi="Times New Roman" w:cs="Times New Roman"/>
                <w:sz w:val="20"/>
                <w:szCs w:val="20"/>
                <w:lang w:val="es-419"/>
              </w:rPr>
            </w:pPr>
            <w:hyperlink r:id="rId20" w:history="1">
              <w:r w:rsidR="00726CC9" w:rsidRPr="001E3BB5">
                <w:rPr>
                  <w:rStyle w:val="Hyperlink"/>
                  <w:rFonts w:ascii="Times New Roman" w:hAnsi="Times New Roman" w:cs="Times New Roman"/>
                  <w:sz w:val="20"/>
                  <w:szCs w:val="20"/>
                  <w:lang w:val="es-419"/>
                </w:rPr>
                <w:t>Con el uso de anticonceptivos hormonales la ovulación temprana occure en el 30% de los ciclos</w:t>
              </w:r>
            </w:hyperlink>
            <w:r w:rsidR="00726CC9" w:rsidRPr="001E3BB5">
              <w:rPr>
                <w:rFonts w:ascii="Times New Roman" w:hAnsi="Times New Roman" w:cs="Times New Roman"/>
                <w:sz w:val="20"/>
                <w:szCs w:val="20"/>
                <w:lang w:val="es-419"/>
              </w:rPr>
              <w:t xml:space="preserve">. Cada vez que ocurre la ovulación, existe la posibilidad de un embarazo. Cuando ocurre la concepción, </w:t>
            </w:r>
            <w:hyperlink r:id="rId21" w:history="1">
              <w:r w:rsidR="00726CC9" w:rsidRPr="001E3BB5">
                <w:rPr>
                  <w:rStyle w:val="Hyperlink"/>
                  <w:rFonts w:ascii="Times New Roman" w:hAnsi="Times New Roman" w:cs="Times New Roman"/>
                  <w:sz w:val="20"/>
                  <w:szCs w:val="20"/>
                  <w:lang w:val="es-419"/>
                </w:rPr>
                <w:t>los anticonceptivos hormonales pueden causar abortos espontáneos</w:t>
              </w:r>
            </w:hyperlink>
            <w:r w:rsidR="00726CC9" w:rsidRPr="001E3BB5">
              <w:rPr>
                <w:rFonts w:ascii="Times New Roman" w:hAnsi="Times New Roman" w:cs="Times New Roman"/>
                <w:sz w:val="20"/>
                <w:szCs w:val="20"/>
                <w:lang w:val="es-419"/>
              </w:rPr>
              <w:t xml:space="preserve"> al hacer </w:t>
            </w:r>
            <w:hyperlink r:id="rId22" w:history="1">
              <w:r w:rsidR="00726CC9" w:rsidRPr="001E3BB5">
                <w:rPr>
                  <w:rStyle w:val="Hyperlink"/>
                  <w:rFonts w:ascii="Times New Roman" w:hAnsi="Times New Roman" w:cs="Times New Roman"/>
                  <w:sz w:val="20"/>
                  <w:szCs w:val="20"/>
                  <w:lang w:val="es-419"/>
                </w:rPr>
                <w:t>que el revestimiento del útero se desprenda</w:t>
              </w:r>
            </w:hyperlink>
            <w:r w:rsidR="00726CC9" w:rsidRPr="001E3BB5">
              <w:rPr>
                <w:rFonts w:ascii="Times New Roman" w:hAnsi="Times New Roman" w:cs="Times New Roman"/>
                <w:sz w:val="20"/>
                <w:szCs w:val="20"/>
                <w:lang w:val="es-419"/>
              </w:rPr>
              <w:t>. Al recién formado cigoto se le niega un lugar donde implantarse, no puede sobrevivir sin alimento y morirá poco después. Desafortunadamente, pocas personas conocen este riesgo.</w:t>
            </w:r>
          </w:p>
          <w:p w14:paraId="24C470B6" w14:textId="77777777" w:rsidR="00FC5056" w:rsidRPr="001E3BB5" w:rsidRDefault="00FC5056" w:rsidP="002921F8">
            <w:pPr>
              <w:shd w:val="clear" w:color="auto" w:fill="FFFFFF"/>
              <w:jc w:val="center"/>
              <w:rPr>
                <w:color w:val="444444"/>
                <w:sz w:val="20"/>
                <w:szCs w:val="20"/>
              </w:rPr>
            </w:pPr>
          </w:p>
          <w:p w14:paraId="1F24A9F8" w14:textId="12295CB3" w:rsidR="00FC5056" w:rsidRPr="001E3BB5" w:rsidRDefault="00FC5056" w:rsidP="002921F8">
            <w:pPr>
              <w:shd w:val="clear" w:color="auto" w:fill="FFFFFF"/>
              <w:jc w:val="center"/>
              <w:rPr>
                <w:color w:val="444444"/>
                <w:sz w:val="20"/>
                <w:szCs w:val="20"/>
              </w:rPr>
            </w:pPr>
          </w:p>
        </w:tc>
      </w:tr>
    </w:tbl>
    <w:p w14:paraId="2F5FEDA4" w14:textId="77777777" w:rsidR="00FC5056" w:rsidRPr="001E3BB5" w:rsidRDefault="00FC5056" w:rsidP="008F6071">
      <w:pPr>
        <w:rPr>
          <w:rFonts w:ascii="Times New Roman" w:hAnsi="Times New Roman" w:cs="Times New Roman"/>
          <w:sz w:val="20"/>
          <w:szCs w:val="20"/>
          <w:lang w:val="es-419"/>
        </w:rPr>
      </w:pPr>
    </w:p>
    <w:p w14:paraId="08E8B369" w14:textId="2F8C8BC1" w:rsidR="00E55299" w:rsidRPr="001E3BB5" w:rsidRDefault="00E55299" w:rsidP="00E55299">
      <w:pPr>
        <w:rPr>
          <w:rFonts w:ascii="Times New Roman" w:hAnsi="Times New Roman" w:cs="Times New Roman"/>
          <w:i/>
          <w:iCs/>
          <w:sz w:val="20"/>
          <w:szCs w:val="20"/>
          <w:lang w:val="es-419"/>
        </w:rPr>
      </w:pPr>
      <w:r w:rsidRPr="001E3BB5">
        <w:rPr>
          <w:rFonts w:ascii="Times New Roman" w:hAnsi="Times New Roman" w:cs="Times New Roman"/>
          <w:i/>
          <w:iCs/>
          <w:sz w:val="20"/>
          <w:szCs w:val="20"/>
          <w:lang w:val="es-419"/>
        </w:rPr>
        <w:t xml:space="preserve">Nota: Ciertamente, hay efectos positivos para los anticonceptivos hormonales, que incluyen un sangrado más regularizado y un dolor disminuido </w:t>
      </w:r>
      <w:r w:rsidR="00494324" w:rsidRPr="001E3BB5">
        <w:rPr>
          <w:rFonts w:ascii="Times New Roman" w:hAnsi="Times New Roman" w:cs="Times New Roman"/>
          <w:i/>
          <w:iCs/>
          <w:sz w:val="20"/>
          <w:szCs w:val="20"/>
          <w:lang w:val="es-419"/>
        </w:rPr>
        <w:t>en mujeres con síndrome de</w:t>
      </w:r>
      <w:r w:rsidR="0021272F" w:rsidRPr="001E3BB5">
        <w:rPr>
          <w:rFonts w:ascii="Times New Roman" w:hAnsi="Times New Roman" w:cs="Times New Roman"/>
          <w:i/>
          <w:iCs/>
          <w:sz w:val="20"/>
          <w:szCs w:val="20"/>
          <w:lang w:val="es-419"/>
        </w:rPr>
        <w:t>l ovario</w:t>
      </w:r>
      <w:r w:rsidR="00494324" w:rsidRPr="001E3BB5">
        <w:rPr>
          <w:rFonts w:ascii="Times New Roman" w:hAnsi="Times New Roman" w:cs="Times New Roman"/>
          <w:i/>
          <w:iCs/>
          <w:sz w:val="20"/>
          <w:szCs w:val="20"/>
          <w:lang w:val="es-419"/>
        </w:rPr>
        <w:t xml:space="preserve"> poliquístico</w:t>
      </w:r>
      <w:r w:rsidR="0021272F" w:rsidRPr="001E3BB5">
        <w:rPr>
          <w:rFonts w:ascii="Times New Roman" w:hAnsi="Times New Roman" w:cs="Times New Roman"/>
          <w:i/>
          <w:iCs/>
          <w:sz w:val="20"/>
          <w:szCs w:val="20"/>
          <w:lang w:val="es-419"/>
        </w:rPr>
        <w:t>, síndrome premenstrual</w:t>
      </w:r>
      <w:r w:rsidRPr="001E3BB5">
        <w:rPr>
          <w:rFonts w:ascii="Times New Roman" w:hAnsi="Times New Roman" w:cs="Times New Roman"/>
          <w:i/>
          <w:iCs/>
          <w:sz w:val="20"/>
          <w:szCs w:val="20"/>
          <w:lang w:val="es-419"/>
        </w:rPr>
        <w:t xml:space="preserve"> y cólicos menstruales. Los </w:t>
      </w:r>
      <w:r w:rsidR="0021272F" w:rsidRPr="001E3BB5">
        <w:rPr>
          <w:rFonts w:ascii="Times New Roman" w:hAnsi="Times New Roman" w:cs="Times New Roman"/>
          <w:i/>
          <w:iCs/>
          <w:sz w:val="20"/>
          <w:szCs w:val="20"/>
          <w:lang w:val="es-419"/>
        </w:rPr>
        <w:t>anticonceptivos hormonales</w:t>
      </w:r>
      <w:r w:rsidRPr="001E3BB5">
        <w:rPr>
          <w:rFonts w:ascii="Times New Roman" w:hAnsi="Times New Roman" w:cs="Times New Roman"/>
          <w:i/>
          <w:iCs/>
          <w:sz w:val="20"/>
          <w:szCs w:val="20"/>
          <w:lang w:val="es-419"/>
        </w:rPr>
        <w:t xml:space="preserve"> también se han correlacionado </w:t>
      </w:r>
      <w:hyperlink r:id="rId23" w:anchor="q2" w:history="1">
        <w:r w:rsidRPr="001E3BB5">
          <w:rPr>
            <w:rStyle w:val="Hyperlink"/>
            <w:rFonts w:ascii="Times New Roman" w:hAnsi="Times New Roman" w:cs="Times New Roman"/>
            <w:i/>
            <w:iCs/>
            <w:sz w:val="20"/>
            <w:szCs w:val="20"/>
            <w:lang w:val="es-419"/>
          </w:rPr>
          <w:t>con la disminución de riesgos de cáncer colorectal, ovárico y endometrial</w:t>
        </w:r>
      </w:hyperlink>
      <w:r w:rsidRPr="001E3BB5">
        <w:rPr>
          <w:rFonts w:ascii="Times New Roman" w:hAnsi="Times New Roman" w:cs="Times New Roman"/>
          <w:i/>
          <w:iCs/>
          <w:sz w:val="20"/>
          <w:szCs w:val="20"/>
          <w:lang w:val="es-419"/>
        </w:rPr>
        <w:t>. Sin embargo, dado que la tasa de cáncer de mama es más alta en</w:t>
      </w:r>
      <w:r w:rsidR="0021272F" w:rsidRPr="001E3BB5">
        <w:rPr>
          <w:rFonts w:ascii="Times New Roman" w:hAnsi="Times New Roman" w:cs="Times New Roman"/>
          <w:i/>
          <w:iCs/>
          <w:sz w:val="20"/>
          <w:szCs w:val="20"/>
          <w:lang w:val="es-419"/>
        </w:rPr>
        <w:t>tre</w:t>
      </w:r>
      <w:r w:rsidRPr="001E3BB5">
        <w:rPr>
          <w:rFonts w:ascii="Times New Roman" w:hAnsi="Times New Roman" w:cs="Times New Roman"/>
          <w:i/>
          <w:iCs/>
          <w:sz w:val="20"/>
          <w:szCs w:val="20"/>
          <w:lang w:val="es-419"/>
        </w:rPr>
        <w:t xml:space="preserve"> las mujeres, el mayor riesgo de esta forma de cáncer aún supera las disminuciones en otras formas.</w:t>
      </w:r>
    </w:p>
    <w:p w14:paraId="0647127F" w14:textId="6C6F9325" w:rsidR="00E55299" w:rsidRPr="001E3BB5" w:rsidRDefault="00E55299" w:rsidP="00E55299">
      <w:pPr>
        <w:rPr>
          <w:rFonts w:ascii="Times New Roman" w:hAnsi="Times New Roman" w:cs="Times New Roman"/>
          <w:sz w:val="20"/>
          <w:szCs w:val="20"/>
          <w:lang w:val="es-419"/>
        </w:rPr>
      </w:pPr>
      <w:r w:rsidRPr="001E3BB5">
        <w:rPr>
          <w:rFonts w:ascii="Times New Roman" w:hAnsi="Times New Roman" w:cs="Times New Roman"/>
          <w:sz w:val="20"/>
          <w:szCs w:val="20"/>
          <w:lang w:val="es-419"/>
        </w:rPr>
        <w:t xml:space="preserve">La enseñanza católica contra el uso de anticonceptivos se basa en la teología: </w:t>
      </w:r>
      <w:r w:rsidR="0021272F" w:rsidRPr="001E3BB5">
        <w:rPr>
          <w:rFonts w:ascii="Times New Roman" w:hAnsi="Times New Roman" w:cs="Times New Roman"/>
          <w:sz w:val="20"/>
          <w:szCs w:val="20"/>
          <w:lang w:val="es-419"/>
        </w:rPr>
        <w:t>el entendimiento</w:t>
      </w:r>
      <w:r w:rsidRPr="001E3BB5">
        <w:rPr>
          <w:rFonts w:ascii="Times New Roman" w:hAnsi="Times New Roman" w:cs="Times New Roman"/>
          <w:sz w:val="20"/>
          <w:szCs w:val="20"/>
          <w:lang w:val="es-419"/>
        </w:rPr>
        <w:t xml:space="preserve"> de que Dios creó a cada persona para amar y ser amado, y </w:t>
      </w:r>
      <w:r w:rsidR="00182A32" w:rsidRPr="001E3BB5">
        <w:rPr>
          <w:rFonts w:ascii="Times New Roman" w:hAnsi="Times New Roman" w:cs="Times New Roman"/>
          <w:sz w:val="20"/>
          <w:szCs w:val="20"/>
          <w:lang w:val="es-419"/>
        </w:rPr>
        <w:t>esto se refleja en</w:t>
      </w:r>
      <w:r w:rsidR="00E37855" w:rsidRPr="001E3BB5">
        <w:rPr>
          <w:rFonts w:ascii="Times New Roman" w:hAnsi="Times New Roman" w:cs="Times New Roman"/>
          <w:sz w:val="20"/>
          <w:szCs w:val="20"/>
          <w:lang w:val="es-419"/>
        </w:rPr>
        <w:t xml:space="preserve"> </w:t>
      </w:r>
      <w:r w:rsidR="00182A32" w:rsidRPr="001E3BB5">
        <w:rPr>
          <w:rFonts w:ascii="Times New Roman" w:hAnsi="Times New Roman" w:cs="Times New Roman"/>
          <w:sz w:val="20"/>
          <w:szCs w:val="20"/>
          <w:lang w:val="es-419"/>
        </w:rPr>
        <w:t>la forma que funciona nuestro cuerpo</w:t>
      </w:r>
      <w:r w:rsidR="0021272F" w:rsidRPr="001E3BB5">
        <w:rPr>
          <w:rFonts w:ascii="Times New Roman" w:hAnsi="Times New Roman" w:cs="Times New Roman"/>
          <w:sz w:val="20"/>
          <w:szCs w:val="20"/>
          <w:lang w:val="es-419"/>
        </w:rPr>
        <w:t>.</w:t>
      </w:r>
      <w:r w:rsidR="00E37855"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 xml:space="preserve"> Las personas o parejas que usan anticonceptivos están invitadas a</w:t>
      </w:r>
      <w:r w:rsidR="00182A32" w:rsidRPr="001E3BB5">
        <w:rPr>
          <w:rFonts w:ascii="Times New Roman" w:hAnsi="Times New Roman" w:cs="Times New Roman"/>
          <w:sz w:val="20"/>
          <w:szCs w:val="20"/>
          <w:lang w:val="es-419"/>
        </w:rPr>
        <w:t xml:space="preserve"> que en </w:t>
      </w:r>
      <w:r w:rsidR="00E37855" w:rsidRPr="001E3BB5">
        <w:rPr>
          <w:rFonts w:ascii="Times New Roman" w:hAnsi="Times New Roman" w:cs="Times New Roman"/>
          <w:sz w:val="20"/>
          <w:szCs w:val="20"/>
          <w:lang w:val="es-419"/>
        </w:rPr>
        <w:t xml:space="preserve">oración </w:t>
      </w:r>
      <w:r w:rsidR="00182A32" w:rsidRPr="001E3BB5">
        <w:rPr>
          <w:rFonts w:ascii="Times New Roman" w:hAnsi="Times New Roman" w:cs="Times New Roman"/>
          <w:sz w:val="20"/>
          <w:szCs w:val="20"/>
          <w:lang w:val="es-419"/>
        </w:rPr>
        <w:t>consideren</w:t>
      </w:r>
      <w:r w:rsidR="005B53C6" w:rsidRPr="001E3BB5">
        <w:rPr>
          <w:rFonts w:ascii="Times New Roman" w:hAnsi="Times New Roman" w:cs="Times New Roman"/>
          <w:sz w:val="20"/>
          <w:szCs w:val="20"/>
          <w:lang w:val="es-419"/>
        </w:rPr>
        <w:t xml:space="preserve"> una alternativa</w:t>
      </w:r>
      <w:r w:rsidRPr="001E3BB5">
        <w:rPr>
          <w:rFonts w:ascii="Times New Roman" w:hAnsi="Times New Roman" w:cs="Times New Roman"/>
          <w:sz w:val="20"/>
          <w:szCs w:val="20"/>
          <w:lang w:val="es-419"/>
        </w:rPr>
        <w:t xml:space="preserve">. Los instructores de </w:t>
      </w:r>
      <w:r w:rsidR="0021272F" w:rsidRPr="001E3BB5">
        <w:rPr>
          <w:rFonts w:ascii="Times New Roman" w:hAnsi="Times New Roman" w:cs="Times New Roman"/>
          <w:sz w:val="20"/>
          <w:szCs w:val="20"/>
          <w:lang w:val="es-419"/>
        </w:rPr>
        <w:t>PFN</w:t>
      </w:r>
      <w:r w:rsidRPr="001E3BB5">
        <w:rPr>
          <w:rFonts w:ascii="Times New Roman" w:hAnsi="Times New Roman" w:cs="Times New Roman"/>
          <w:sz w:val="20"/>
          <w:szCs w:val="20"/>
          <w:lang w:val="es-419"/>
        </w:rPr>
        <w:t xml:space="preserve"> y los sitios web pueden </w:t>
      </w:r>
      <w:r w:rsidR="005B53C6" w:rsidRPr="001E3BB5">
        <w:rPr>
          <w:rFonts w:ascii="Times New Roman" w:hAnsi="Times New Roman" w:cs="Times New Roman"/>
          <w:sz w:val="20"/>
          <w:szCs w:val="20"/>
          <w:lang w:val="es-419"/>
        </w:rPr>
        <w:t>proveer</w:t>
      </w:r>
      <w:r w:rsidR="00E37855" w:rsidRPr="001E3BB5">
        <w:rPr>
          <w:rFonts w:ascii="Times New Roman" w:hAnsi="Times New Roman" w:cs="Times New Roman"/>
          <w:sz w:val="20"/>
          <w:szCs w:val="20"/>
          <w:lang w:val="es-419"/>
        </w:rPr>
        <w:t xml:space="preserve"> </w:t>
      </w:r>
      <w:r w:rsidRPr="001E3BB5">
        <w:rPr>
          <w:rFonts w:ascii="Times New Roman" w:hAnsi="Times New Roman" w:cs="Times New Roman"/>
          <w:sz w:val="20"/>
          <w:szCs w:val="20"/>
          <w:lang w:val="es-419"/>
        </w:rPr>
        <w:t>resp</w:t>
      </w:r>
      <w:r w:rsidR="004C2875" w:rsidRPr="001E3BB5">
        <w:rPr>
          <w:rFonts w:ascii="Times New Roman" w:hAnsi="Times New Roman" w:cs="Times New Roman"/>
          <w:sz w:val="20"/>
          <w:szCs w:val="20"/>
          <w:lang w:val="es-419"/>
        </w:rPr>
        <w:t>uestas a sus</w:t>
      </w:r>
      <w:r w:rsidRPr="001E3BB5">
        <w:rPr>
          <w:rFonts w:ascii="Times New Roman" w:hAnsi="Times New Roman" w:cs="Times New Roman"/>
          <w:sz w:val="20"/>
          <w:szCs w:val="20"/>
          <w:lang w:val="es-419"/>
        </w:rPr>
        <w:t xml:space="preserve"> preguntas. Visite http://www.la-archdiocese.org/org/familylife/Pages/nfp-instructors.aspx o llame al 213-637-7250 para encontrar </w:t>
      </w:r>
      <w:r w:rsidR="00E37855" w:rsidRPr="001E3BB5">
        <w:rPr>
          <w:rFonts w:ascii="Times New Roman" w:hAnsi="Times New Roman" w:cs="Times New Roman"/>
          <w:sz w:val="20"/>
          <w:szCs w:val="20"/>
          <w:lang w:val="es-419"/>
        </w:rPr>
        <w:t xml:space="preserve">cerca de usted un </w:t>
      </w:r>
      <w:r w:rsidRPr="001E3BB5">
        <w:rPr>
          <w:rFonts w:ascii="Times New Roman" w:hAnsi="Times New Roman" w:cs="Times New Roman"/>
          <w:sz w:val="20"/>
          <w:szCs w:val="20"/>
          <w:lang w:val="es-419"/>
        </w:rPr>
        <w:t xml:space="preserve">instructor de </w:t>
      </w:r>
      <w:r w:rsidR="004C2875" w:rsidRPr="001E3BB5">
        <w:rPr>
          <w:rFonts w:ascii="Times New Roman" w:hAnsi="Times New Roman" w:cs="Times New Roman"/>
          <w:sz w:val="20"/>
          <w:szCs w:val="20"/>
          <w:lang w:val="es-419"/>
        </w:rPr>
        <w:t>PFN</w:t>
      </w:r>
      <w:r w:rsidR="00E37855" w:rsidRPr="001E3BB5">
        <w:rPr>
          <w:rFonts w:ascii="Times New Roman" w:hAnsi="Times New Roman" w:cs="Times New Roman"/>
          <w:sz w:val="20"/>
          <w:szCs w:val="20"/>
          <w:lang w:val="es-419"/>
        </w:rPr>
        <w:t>.</w:t>
      </w:r>
    </w:p>
    <w:p w14:paraId="2DD2BD68" w14:textId="173D8F2A" w:rsidR="008E1331" w:rsidRPr="001E3BB5" w:rsidRDefault="00E55299" w:rsidP="00E55299">
      <w:pPr>
        <w:rPr>
          <w:rFonts w:ascii="Times New Roman" w:hAnsi="Times New Roman" w:cs="Times New Roman"/>
          <w:sz w:val="20"/>
          <w:szCs w:val="20"/>
          <w:lang w:val="es-419"/>
        </w:rPr>
      </w:pPr>
      <w:r w:rsidRPr="001E3BB5">
        <w:rPr>
          <w:rFonts w:ascii="Times New Roman" w:hAnsi="Times New Roman" w:cs="Times New Roman"/>
          <w:sz w:val="20"/>
          <w:szCs w:val="20"/>
          <w:lang w:val="es-419"/>
        </w:rPr>
        <w:t>Visite FactsAboutFertility.com</w:t>
      </w:r>
      <w:bookmarkStart w:id="0" w:name="_GoBack"/>
      <w:bookmarkEnd w:id="0"/>
      <w:r w:rsidRPr="001E3BB5">
        <w:rPr>
          <w:rFonts w:ascii="Times New Roman" w:hAnsi="Times New Roman" w:cs="Times New Roman"/>
          <w:sz w:val="20"/>
          <w:szCs w:val="20"/>
          <w:lang w:val="es-419"/>
        </w:rPr>
        <w:t xml:space="preserve"> para obtener más in</w:t>
      </w:r>
      <w:r w:rsidR="007E6EBE" w:rsidRPr="001E3BB5">
        <w:rPr>
          <w:rFonts w:ascii="Times New Roman" w:hAnsi="Times New Roman" w:cs="Times New Roman"/>
          <w:sz w:val="20"/>
          <w:szCs w:val="20"/>
          <w:lang w:val="es-419"/>
        </w:rPr>
        <w:t>formación sobre los tipos de PFN</w:t>
      </w:r>
      <w:r w:rsidRPr="001E3BB5">
        <w:rPr>
          <w:rFonts w:ascii="Times New Roman" w:hAnsi="Times New Roman" w:cs="Times New Roman"/>
          <w:sz w:val="20"/>
          <w:szCs w:val="20"/>
          <w:lang w:val="es-419"/>
        </w:rPr>
        <w:t xml:space="preserve"> disponibles.</w:t>
      </w:r>
    </w:p>
    <w:sectPr w:rsidR="008E1331" w:rsidRPr="001E3BB5" w:rsidSect="00114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607D6"/>
    <w:multiLevelType w:val="hybridMultilevel"/>
    <w:tmpl w:val="BBE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F64258"/>
    <w:multiLevelType w:val="hybridMultilevel"/>
    <w:tmpl w:val="14A6A356"/>
    <w:lvl w:ilvl="0" w:tplc="273A35C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99650C"/>
    <w:multiLevelType w:val="hybridMultilevel"/>
    <w:tmpl w:val="4FD6389A"/>
    <w:lvl w:ilvl="0" w:tplc="273A35C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F0"/>
    <w:rsid w:val="00051854"/>
    <w:rsid w:val="00055D5D"/>
    <w:rsid w:val="00085F50"/>
    <w:rsid w:val="000901B7"/>
    <w:rsid w:val="00096AC8"/>
    <w:rsid w:val="000A57A1"/>
    <w:rsid w:val="001011D1"/>
    <w:rsid w:val="00114BEB"/>
    <w:rsid w:val="001160BF"/>
    <w:rsid w:val="00124FCD"/>
    <w:rsid w:val="001268B0"/>
    <w:rsid w:val="00130B04"/>
    <w:rsid w:val="00131234"/>
    <w:rsid w:val="00147BFC"/>
    <w:rsid w:val="00182197"/>
    <w:rsid w:val="00182A32"/>
    <w:rsid w:val="0018391D"/>
    <w:rsid w:val="001A374A"/>
    <w:rsid w:val="001E3BB5"/>
    <w:rsid w:val="00211C98"/>
    <w:rsid w:val="0021272F"/>
    <w:rsid w:val="00225F1F"/>
    <w:rsid w:val="00275B62"/>
    <w:rsid w:val="0028728E"/>
    <w:rsid w:val="0029559E"/>
    <w:rsid w:val="00301EB0"/>
    <w:rsid w:val="00327424"/>
    <w:rsid w:val="003A6277"/>
    <w:rsid w:val="003D2EC9"/>
    <w:rsid w:val="00494324"/>
    <w:rsid w:val="004C2875"/>
    <w:rsid w:val="00543582"/>
    <w:rsid w:val="00576E64"/>
    <w:rsid w:val="005966A5"/>
    <w:rsid w:val="005A1C17"/>
    <w:rsid w:val="005A2E13"/>
    <w:rsid w:val="005B53C6"/>
    <w:rsid w:val="005E4B4D"/>
    <w:rsid w:val="006345C4"/>
    <w:rsid w:val="006A15A6"/>
    <w:rsid w:val="00726CC9"/>
    <w:rsid w:val="00791509"/>
    <w:rsid w:val="00793866"/>
    <w:rsid w:val="007D4695"/>
    <w:rsid w:val="007E6EBE"/>
    <w:rsid w:val="00885461"/>
    <w:rsid w:val="008E1331"/>
    <w:rsid w:val="008F6071"/>
    <w:rsid w:val="009510FB"/>
    <w:rsid w:val="009976F0"/>
    <w:rsid w:val="009B351C"/>
    <w:rsid w:val="009C4E40"/>
    <w:rsid w:val="00A329EB"/>
    <w:rsid w:val="00A32D14"/>
    <w:rsid w:val="00A4323D"/>
    <w:rsid w:val="00A5242C"/>
    <w:rsid w:val="00A7516C"/>
    <w:rsid w:val="00AB1182"/>
    <w:rsid w:val="00BA0F5D"/>
    <w:rsid w:val="00CC1912"/>
    <w:rsid w:val="00D043E1"/>
    <w:rsid w:val="00D15D56"/>
    <w:rsid w:val="00DB7175"/>
    <w:rsid w:val="00DB72A9"/>
    <w:rsid w:val="00DB7692"/>
    <w:rsid w:val="00E215F1"/>
    <w:rsid w:val="00E269B5"/>
    <w:rsid w:val="00E37855"/>
    <w:rsid w:val="00E54DD5"/>
    <w:rsid w:val="00E55299"/>
    <w:rsid w:val="00E71720"/>
    <w:rsid w:val="00E93F8F"/>
    <w:rsid w:val="00F342BC"/>
    <w:rsid w:val="00F37543"/>
    <w:rsid w:val="00F57C89"/>
    <w:rsid w:val="00FC4694"/>
    <w:rsid w:val="00FC4F3E"/>
    <w:rsid w:val="00FC5056"/>
    <w:rsid w:val="00FF4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356F"/>
  <w15:chartTrackingRefBased/>
  <w15:docId w15:val="{D394E7E3-5E18-4E8B-AA62-B6FBF120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62"/>
    <w:rPr>
      <w:color w:val="0563C1" w:themeColor="hyperlink"/>
      <w:u w:val="single"/>
    </w:rPr>
  </w:style>
  <w:style w:type="character" w:customStyle="1" w:styleId="UnresolvedMention">
    <w:name w:val="Unresolved Mention"/>
    <w:basedOn w:val="DefaultParagraphFont"/>
    <w:uiPriority w:val="99"/>
    <w:semiHidden/>
    <w:unhideWhenUsed/>
    <w:rsid w:val="00275B62"/>
    <w:rPr>
      <w:color w:val="605E5C"/>
      <w:shd w:val="clear" w:color="auto" w:fill="E1DFDD"/>
    </w:rPr>
  </w:style>
  <w:style w:type="character" w:styleId="FollowedHyperlink">
    <w:name w:val="FollowedHyperlink"/>
    <w:basedOn w:val="DefaultParagraphFont"/>
    <w:uiPriority w:val="99"/>
    <w:semiHidden/>
    <w:unhideWhenUsed/>
    <w:rsid w:val="001268B0"/>
    <w:rPr>
      <w:color w:val="954F72" w:themeColor="followedHyperlink"/>
      <w:u w:val="single"/>
    </w:rPr>
  </w:style>
  <w:style w:type="paragraph" w:styleId="ListParagraph">
    <w:name w:val="List Paragraph"/>
    <w:basedOn w:val="Normal"/>
    <w:uiPriority w:val="34"/>
    <w:qFormat/>
    <w:rsid w:val="00114BEB"/>
    <w:pPr>
      <w:ind w:left="720"/>
      <w:contextualSpacing/>
    </w:pPr>
  </w:style>
  <w:style w:type="table" w:styleId="TableGrid">
    <w:name w:val="Table Grid"/>
    <w:basedOn w:val="TableNormal"/>
    <w:uiPriority w:val="39"/>
    <w:rsid w:val="00FC5056"/>
    <w:pPr>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cancer.org/cancer/cancer-causes/general-info/known-and-probable-human-carcinogens.html" TargetMode="External"/><Relationship Id="rId18" Type="http://schemas.openxmlformats.org/officeDocument/2006/relationships/hyperlink" Target="https://www.hormonesmatter.com/hormonal-birth-control-who-is-at-risk-of-serious-side-effects/" TargetMode="External"/><Relationship Id="rId8" Type="http://schemas.openxmlformats.org/officeDocument/2006/relationships/hyperlink" Target="https://jamanetwork.com/journals/jamapsychiatry/fullarticle/2552796" TargetMode="External"/><Relationship Id="rId26" Type="http://schemas.openxmlformats.org/officeDocument/2006/relationships/customXml" Target="../customXml/item1.xml"/><Relationship Id="rId21" Type="http://schemas.openxmlformats.org/officeDocument/2006/relationships/hyperlink" Target="https://naturalwomanhood.org/women-want-to-know-does-the-pill-cause-abortion/" TargetMode="External"/><Relationship Id="rId3" Type="http://schemas.openxmlformats.org/officeDocument/2006/relationships/settings" Target="settings.xml"/><Relationship Id="rId25" Type="http://schemas.openxmlformats.org/officeDocument/2006/relationships/theme" Target="theme/theme1.xml"/><Relationship Id="rId12" Type="http://schemas.openxmlformats.org/officeDocument/2006/relationships/hyperlink" Target="https://www.ncbi.nlm.nih.gov/pmc/articles/PMC5207615/" TargetMode="External"/><Relationship Id="rId17" Type="http://schemas.openxmlformats.org/officeDocument/2006/relationships/hyperlink" Target="https://www.ncbi.nlm.nih.gov/pubmed/24464000" TargetMode="External"/><Relationship Id="rId7" Type="http://schemas.openxmlformats.org/officeDocument/2006/relationships/hyperlink" Target="https://ajp.psychiatryonline.org/doi/abs/10.1176/appi.ajp.2017.17060616" TargetMode="External"/><Relationship Id="rId20" Type="http://schemas.openxmlformats.org/officeDocument/2006/relationships/hyperlink" Target="https://grants.nih.gov/grants/guide/rfa-files/RFA-HD-14-024.html" TargetMode="External"/><Relationship Id="rId16" Type="http://schemas.openxmlformats.org/officeDocument/2006/relationships/hyperlink" Target="https://www.nejm.org/doi/full/10.1056/NEJMoa1111840" TargetMode="External"/><Relationship Id="rId2" Type="http://schemas.openxmlformats.org/officeDocument/2006/relationships/styles" Target="styles.xml"/><Relationship Id="rId24" Type="http://schemas.openxmlformats.org/officeDocument/2006/relationships/fontTable" Target="fontTable.xml"/><Relationship Id="rId11" Type="http://schemas.openxmlformats.org/officeDocument/2006/relationships/hyperlink" Target="https://www.ncbi.nlm.nih.gov/pmc/articles/PMC5207615/" TargetMode="External"/><Relationship Id="rId1" Type="http://schemas.openxmlformats.org/officeDocument/2006/relationships/numbering" Target="numbering.xml"/><Relationship Id="rId6" Type="http://schemas.openxmlformats.org/officeDocument/2006/relationships/hyperlink" Target="http://time.com/5030447/birth-control-side-effects-suicide/" TargetMode="External"/><Relationship Id="rId23" Type="http://schemas.openxmlformats.org/officeDocument/2006/relationships/hyperlink" Target="https://www.cancer.gov/about-cancer/causes-prevention/risk/hormones/oral-contraceptives-fact-sheet" TargetMode="External"/><Relationship Id="rId15" Type="http://schemas.openxmlformats.org/officeDocument/2006/relationships/hyperlink" Target="https://www.ncbi.nlm.nih.gov/pubmed/9914611" TargetMode="External"/><Relationship Id="rId5" Type="http://schemas.openxmlformats.org/officeDocument/2006/relationships/hyperlink" Target="http://old.la-archdiocese.org/org/familylife/Pages/nfp-instructors.aspx" TargetMode="External"/><Relationship Id="rId28" Type="http://schemas.openxmlformats.org/officeDocument/2006/relationships/customXml" Target="../customXml/item3.xml"/><Relationship Id="rId10" Type="http://schemas.openxmlformats.org/officeDocument/2006/relationships/hyperlink" Target="https://www.ncbi.nlm.nih.gov/pubmed/20802021" TargetMode="External"/><Relationship Id="rId19" Type="http://schemas.openxmlformats.org/officeDocument/2006/relationships/hyperlink" Target="https://www.drugwatch.com/yaz/lawsuits/" TargetMode="External"/><Relationship Id="rId9" Type="http://schemas.openxmlformats.org/officeDocument/2006/relationships/hyperlink" Target="https://www.nejm.org/doi/full/10.1056/nejmoa1700732" TargetMode="External"/><Relationship Id="rId22" Type="http://schemas.openxmlformats.org/officeDocument/2006/relationships/hyperlink" Target="http://womenspeakforthemselves.com/the-government-and-big-pharma-already-admit-that-some-bc-can-cause-abortions/" TargetMode="External"/><Relationship Id="rId14" Type="http://schemas.openxmlformats.org/officeDocument/2006/relationships/hyperlink" Target="https://www.webmd.com/sex/birth-control/news/20071106/artery-plaque-risk-from-the-pill" TargetMode="External"/><Relationship Id="rId4" Type="http://schemas.openxmlformats.org/officeDocument/2006/relationships/webSettings" Target="webSettings.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2734BCB3EAD49B001DF44F5844BC6" ma:contentTypeVersion="1" ma:contentTypeDescription="Create a new document." ma:contentTypeScope="" ma:versionID="cd24809ae014ab8e5ca84250a83b8ecb">
  <xsd:schema xmlns:xsd="http://www.w3.org/2001/XMLSchema" xmlns:xs="http://www.w3.org/2001/XMLSchema" xmlns:p="http://schemas.microsoft.com/office/2006/metadata/properties" xmlns:ns1="http://schemas.microsoft.com/sharepoint/v3" targetNamespace="http://schemas.microsoft.com/office/2006/metadata/properties" ma:root="true" ma:fieldsID="e66758ad48435124b95dc0df0729e68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4435BF-4233-4490-9648-CBF5D24B1AB5}"/>
</file>

<file path=customXml/itemProps2.xml><?xml version="1.0" encoding="utf-8"?>
<ds:datastoreItem xmlns:ds="http://schemas.openxmlformats.org/officeDocument/2006/customXml" ds:itemID="{89ACCA8A-9BE7-4C50-BDC5-1DCB79066324}"/>
</file>

<file path=customXml/itemProps3.xml><?xml version="1.0" encoding="utf-8"?>
<ds:datastoreItem xmlns:ds="http://schemas.openxmlformats.org/officeDocument/2006/customXml" ds:itemID="{D05F4A33-94BC-4E2B-844F-A91F573F30D6}"/>
</file>

<file path=docProps/app.xml><?xml version="1.0" encoding="utf-8"?>
<Properties xmlns="http://schemas.openxmlformats.org/officeDocument/2006/extended-properties" xmlns:vt="http://schemas.openxmlformats.org/officeDocument/2006/docPropsVTypes">
  <Template>Normal.dotm</Template>
  <TotalTime>0</TotalTime>
  <Pages>2</Pages>
  <Words>1816</Words>
  <Characters>10353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Contraception vs Fertility Awareness Fact Sheet</dc:title>
  <dc:subject/>
  <dc:creator>VIDESIGNS</dc:creator>
  <cp:keywords/>
  <dc:description/>
  <cp:lastModifiedBy>Molly Sheahan</cp:lastModifiedBy>
  <cp:revision>2</cp:revision>
  <dcterms:created xsi:type="dcterms:W3CDTF">2018-07-23T22:11:00Z</dcterms:created>
  <dcterms:modified xsi:type="dcterms:W3CDTF">2018-07-23T22:11:00Z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0x010100A322734BCB3EAD49B001DF44F5844BC6</vt:lpwstr>
  </property>
</Properties>
</file>